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E80F2" w14:textId="77777777" w:rsidR="003858A8" w:rsidRPr="003858A8" w:rsidRDefault="003858A8" w:rsidP="003858A8">
      <w:pPr>
        <w:widowControl w:val="0"/>
        <w:autoSpaceDE w:val="0"/>
        <w:autoSpaceDN w:val="0"/>
        <w:adjustRightInd w:val="0"/>
        <w:spacing w:after="0" w:line="280" w:lineRule="exact"/>
        <w:ind w:left="5387"/>
        <w:rPr>
          <w:rFonts w:ascii="Times New Roman" w:eastAsia="Times New Roman" w:hAnsi="Times New Roman" w:cs="Times New Roman"/>
          <w:sz w:val="28"/>
          <w:szCs w:val="28"/>
          <w:lang w:eastAsia="ru-RU"/>
        </w:rPr>
      </w:pPr>
      <w:bookmarkStart w:id="0" w:name="_GoBack"/>
      <w:bookmarkEnd w:id="0"/>
      <w:r w:rsidRPr="003858A8">
        <w:rPr>
          <w:rFonts w:ascii="Times New Roman" w:eastAsia="Times New Roman" w:hAnsi="Times New Roman" w:cs="Times New Roman"/>
          <w:sz w:val="28"/>
          <w:szCs w:val="28"/>
          <w:lang w:eastAsia="ru-RU"/>
        </w:rPr>
        <w:t>УТВЕРЖДЕНО</w:t>
      </w:r>
    </w:p>
    <w:p w14:paraId="5A55C1B8" w14:textId="77777777" w:rsidR="003858A8" w:rsidRPr="003858A8" w:rsidRDefault="003858A8" w:rsidP="003858A8">
      <w:pPr>
        <w:widowControl w:val="0"/>
        <w:autoSpaceDE w:val="0"/>
        <w:autoSpaceDN w:val="0"/>
        <w:adjustRightInd w:val="0"/>
        <w:spacing w:after="0" w:line="280" w:lineRule="exact"/>
        <w:ind w:left="5387"/>
        <w:rPr>
          <w:rFonts w:ascii="Times New Roman" w:eastAsia="Times New Roman" w:hAnsi="Times New Roman" w:cs="Times New Roman"/>
          <w:sz w:val="28"/>
          <w:szCs w:val="28"/>
          <w:lang w:eastAsia="ru-RU"/>
        </w:rPr>
      </w:pPr>
      <w:r w:rsidRPr="003858A8">
        <w:rPr>
          <w:rFonts w:ascii="Times New Roman" w:eastAsia="Times New Roman" w:hAnsi="Times New Roman" w:cs="Times New Roman"/>
          <w:sz w:val="28"/>
          <w:szCs w:val="28"/>
          <w:lang w:eastAsia="ru-RU"/>
        </w:rPr>
        <w:t>Протокол комитета по управлению активами и пассивами</w:t>
      </w:r>
    </w:p>
    <w:p w14:paraId="26F588C9" w14:textId="77777777" w:rsidR="003858A8" w:rsidRPr="003858A8" w:rsidRDefault="003858A8" w:rsidP="003858A8">
      <w:pPr>
        <w:widowControl w:val="0"/>
        <w:autoSpaceDE w:val="0"/>
        <w:autoSpaceDN w:val="0"/>
        <w:adjustRightInd w:val="0"/>
        <w:spacing w:after="0" w:line="280" w:lineRule="exact"/>
        <w:ind w:left="5387"/>
        <w:rPr>
          <w:rFonts w:ascii="Times New Roman" w:eastAsia="Times New Roman" w:hAnsi="Times New Roman" w:cs="Times New Roman"/>
          <w:sz w:val="28"/>
          <w:szCs w:val="28"/>
          <w:lang w:eastAsia="ru-RU"/>
        </w:rPr>
      </w:pPr>
      <w:r w:rsidRPr="003858A8">
        <w:rPr>
          <w:rFonts w:ascii="Times New Roman" w:eastAsia="Times New Roman" w:hAnsi="Times New Roman" w:cs="Times New Roman"/>
          <w:sz w:val="28"/>
          <w:szCs w:val="28"/>
          <w:lang w:eastAsia="ru-RU"/>
        </w:rPr>
        <w:t>ОАО «Белагропромбанк»</w:t>
      </w:r>
    </w:p>
    <w:p w14:paraId="348D51CD" w14:textId="77777777" w:rsidR="003858A8" w:rsidRPr="003858A8" w:rsidRDefault="003858A8" w:rsidP="003858A8">
      <w:pPr>
        <w:widowControl w:val="0"/>
        <w:autoSpaceDE w:val="0"/>
        <w:autoSpaceDN w:val="0"/>
        <w:adjustRightInd w:val="0"/>
        <w:spacing w:after="0" w:line="280" w:lineRule="exact"/>
        <w:ind w:left="5387"/>
        <w:rPr>
          <w:rFonts w:ascii="Times New Roman" w:eastAsia="Times New Roman" w:hAnsi="Times New Roman" w:cs="Times New Roman"/>
          <w:sz w:val="28"/>
          <w:szCs w:val="28"/>
          <w:lang w:eastAsia="ru-RU"/>
        </w:rPr>
      </w:pPr>
      <w:r w:rsidRPr="003858A8">
        <w:rPr>
          <w:rFonts w:ascii="Times New Roman" w:eastAsia="Times New Roman" w:hAnsi="Times New Roman" w:cs="Times New Roman"/>
          <w:sz w:val="28"/>
          <w:szCs w:val="28"/>
          <w:lang w:eastAsia="ru-RU"/>
        </w:rPr>
        <w:t>29.12.2025 № 82</w:t>
      </w:r>
    </w:p>
    <w:p w14:paraId="576B7A63" w14:textId="77777777" w:rsidR="00C63730" w:rsidRPr="005C5F9A" w:rsidRDefault="00C63730" w:rsidP="00C63730">
      <w:pPr>
        <w:tabs>
          <w:tab w:val="left" w:pos="709"/>
          <w:tab w:val="left" w:pos="6804"/>
        </w:tabs>
        <w:spacing w:after="0" w:line="240" w:lineRule="auto"/>
        <w:rPr>
          <w:rFonts w:ascii="Times New Roman" w:eastAsia="Times New Roman" w:hAnsi="Times New Roman" w:cs="Times New Roman"/>
          <w:sz w:val="28"/>
          <w:szCs w:val="28"/>
          <w:lang w:eastAsia="ru-RU"/>
        </w:rPr>
      </w:pPr>
    </w:p>
    <w:p w14:paraId="11C767B3" w14:textId="77777777" w:rsidR="00C63730" w:rsidRPr="005C5F9A" w:rsidRDefault="00C63730" w:rsidP="003858A8">
      <w:pPr>
        <w:tabs>
          <w:tab w:val="left" w:pos="709"/>
          <w:tab w:val="left" w:pos="6804"/>
        </w:tabs>
        <w:spacing w:after="0" w:line="280" w:lineRule="exact"/>
        <w:ind w:right="4321"/>
        <w:jc w:val="both"/>
        <w:rPr>
          <w:rFonts w:ascii="Times New Roman" w:hAnsi="Times New Roman" w:cs="Times New Roman"/>
          <w:sz w:val="28"/>
          <w:szCs w:val="28"/>
        </w:rPr>
      </w:pPr>
      <w:r w:rsidRPr="005C5F9A">
        <w:rPr>
          <w:rFonts w:ascii="Times New Roman" w:hAnsi="Times New Roman" w:cs="Times New Roman"/>
          <w:sz w:val="28"/>
          <w:szCs w:val="28"/>
        </w:rPr>
        <w:t>ИЗМЕНЕНИЯ</w:t>
      </w:r>
    </w:p>
    <w:p w14:paraId="25B0D03F" w14:textId="33AFD627" w:rsidR="00C63730" w:rsidRPr="005C5F9A" w:rsidRDefault="00C63730" w:rsidP="003858A8">
      <w:pPr>
        <w:tabs>
          <w:tab w:val="left" w:pos="709"/>
          <w:tab w:val="left" w:pos="6804"/>
        </w:tabs>
        <w:spacing w:after="0" w:line="280" w:lineRule="exact"/>
        <w:ind w:right="4321"/>
        <w:jc w:val="both"/>
        <w:rPr>
          <w:rFonts w:ascii="Times New Roman" w:hAnsi="Times New Roman" w:cs="Times New Roman"/>
          <w:sz w:val="28"/>
          <w:szCs w:val="28"/>
        </w:rPr>
      </w:pPr>
      <w:r w:rsidRPr="005C5F9A">
        <w:rPr>
          <w:rFonts w:ascii="Times New Roman" w:hAnsi="Times New Roman" w:cs="Times New Roman"/>
          <w:sz w:val="28"/>
          <w:szCs w:val="28"/>
        </w:rPr>
        <w:t>в Сборник платы (вознаграждений)</w:t>
      </w:r>
      <w:r w:rsidR="003858A8">
        <w:rPr>
          <w:rFonts w:ascii="Times New Roman" w:hAnsi="Times New Roman" w:cs="Times New Roman"/>
          <w:sz w:val="28"/>
          <w:szCs w:val="28"/>
        </w:rPr>
        <w:t xml:space="preserve"> </w:t>
      </w:r>
      <w:r w:rsidRPr="005C5F9A">
        <w:rPr>
          <w:rFonts w:ascii="Times New Roman" w:hAnsi="Times New Roman" w:cs="Times New Roman"/>
          <w:sz w:val="28"/>
          <w:szCs w:val="28"/>
        </w:rPr>
        <w:t>за операции, осуществляемые ОАО</w:t>
      </w:r>
      <w:r w:rsidR="003858A8">
        <w:rPr>
          <w:rFonts w:ascii="Times New Roman" w:hAnsi="Times New Roman" w:cs="Times New Roman"/>
          <w:sz w:val="28"/>
          <w:szCs w:val="28"/>
        </w:rPr>
        <w:t> </w:t>
      </w:r>
      <w:r w:rsidRPr="005C5F9A">
        <w:rPr>
          <w:rFonts w:ascii="Times New Roman" w:hAnsi="Times New Roman" w:cs="Times New Roman"/>
          <w:sz w:val="28"/>
          <w:szCs w:val="28"/>
        </w:rPr>
        <w:t>«Белагропромбанк»</w:t>
      </w:r>
      <w:r w:rsidR="00022318">
        <w:rPr>
          <w:rFonts w:ascii="Times New Roman" w:hAnsi="Times New Roman" w:cs="Times New Roman"/>
          <w:sz w:val="28"/>
          <w:szCs w:val="28"/>
        </w:rPr>
        <w:t>,</w:t>
      </w:r>
      <w:r w:rsidR="003858A8">
        <w:rPr>
          <w:rFonts w:ascii="Times New Roman" w:hAnsi="Times New Roman" w:cs="Times New Roman"/>
          <w:sz w:val="28"/>
          <w:szCs w:val="28"/>
        </w:rPr>
        <w:t xml:space="preserve"> </w:t>
      </w:r>
      <w:r w:rsidRPr="005C5F9A">
        <w:rPr>
          <w:rFonts w:ascii="Times New Roman" w:hAnsi="Times New Roman" w:cs="Times New Roman"/>
          <w:sz w:val="28"/>
          <w:szCs w:val="28"/>
        </w:rPr>
        <w:t>утвержденный решением финансового комитета</w:t>
      </w:r>
      <w:r w:rsidR="003858A8">
        <w:rPr>
          <w:rFonts w:ascii="Times New Roman" w:hAnsi="Times New Roman" w:cs="Times New Roman"/>
          <w:sz w:val="28"/>
          <w:szCs w:val="28"/>
        </w:rPr>
        <w:t xml:space="preserve"> </w:t>
      </w:r>
      <w:r w:rsidRPr="005C5F9A">
        <w:rPr>
          <w:rFonts w:ascii="Times New Roman" w:hAnsi="Times New Roman" w:cs="Times New Roman"/>
          <w:sz w:val="28"/>
          <w:szCs w:val="28"/>
        </w:rPr>
        <w:t>ОАО</w:t>
      </w:r>
      <w:r w:rsidR="003858A8">
        <w:rPr>
          <w:rFonts w:ascii="Times New Roman" w:hAnsi="Times New Roman" w:cs="Times New Roman"/>
          <w:sz w:val="28"/>
          <w:szCs w:val="28"/>
        </w:rPr>
        <w:t> </w:t>
      </w:r>
      <w:r w:rsidRPr="005C5F9A">
        <w:rPr>
          <w:rFonts w:ascii="Times New Roman" w:hAnsi="Times New Roman" w:cs="Times New Roman"/>
          <w:sz w:val="28"/>
          <w:szCs w:val="28"/>
        </w:rPr>
        <w:t xml:space="preserve">«Белагропромбанк» </w:t>
      </w:r>
      <w:r w:rsidR="00836F4A">
        <w:rPr>
          <w:rFonts w:ascii="Times New Roman" w:hAnsi="Times New Roman" w:cs="Times New Roman"/>
          <w:sz w:val="28"/>
          <w:szCs w:val="28"/>
        </w:rPr>
        <w:t xml:space="preserve">от </w:t>
      </w:r>
      <w:r w:rsidR="00022318">
        <w:rPr>
          <w:rFonts w:ascii="Times New Roman" w:hAnsi="Times New Roman" w:cs="Times New Roman"/>
          <w:sz w:val="28"/>
          <w:szCs w:val="28"/>
        </w:rPr>
        <w:t>01.06.2016, протокол №</w:t>
      </w:r>
      <w:r w:rsidR="003858A8">
        <w:rPr>
          <w:rFonts w:ascii="Times New Roman" w:hAnsi="Times New Roman" w:cs="Times New Roman"/>
          <w:sz w:val="28"/>
          <w:szCs w:val="28"/>
        </w:rPr>
        <w:t> </w:t>
      </w:r>
      <w:r w:rsidR="00022318">
        <w:rPr>
          <w:rFonts w:ascii="Times New Roman" w:hAnsi="Times New Roman" w:cs="Times New Roman"/>
          <w:sz w:val="28"/>
          <w:szCs w:val="28"/>
        </w:rPr>
        <w:t>102</w:t>
      </w:r>
    </w:p>
    <w:p w14:paraId="0B31CAB2" w14:textId="77777777" w:rsidR="00C63730" w:rsidRPr="005C5F9A" w:rsidRDefault="00C63730" w:rsidP="00C63730">
      <w:pPr>
        <w:tabs>
          <w:tab w:val="left" w:pos="709"/>
          <w:tab w:val="left" w:pos="6804"/>
        </w:tabs>
        <w:spacing w:after="0" w:line="240" w:lineRule="auto"/>
        <w:rPr>
          <w:rFonts w:ascii="Times New Roman" w:hAnsi="Times New Roman" w:cs="Times New Roman"/>
          <w:sz w:val="28"/>
          <w:szCs w:val="28"/>
        </w:rPr>
      </w:pPr>
    </w:p>
    <w:p w14:paraId="1407341F" w14:textId="5545C2C0" w:rsidR="007A5117" w:rsidRDefault="007A5117" w:rsidP="003858A8">
      <w:pPr>
        <w:pStyle w:val="p-normal"/>
        <w:spacing w:before="0" w:beforeAutospacing="0" w:after="0" w:afterAutospacing="0"/>
        <w:ind w:firstLine="709"/>
        <w:jc w:val="both"/>
        <w:textAlignment w:val="baseline"/>
        <w:rPr>
          <w:sz w:val="28"/>
          <w:szCs w:val="28"/>
        </w:rPr>
      </w:pPr>
      <w:r>
        <w:rPr>
          <w:sz w:val="28"/>
          <w:szCs w:val="28"/>
        </w:rPr>
        <w:t>В</w:t>
      </w:r>
      <w:r w:rsidRPr="007C4426">
        <w:rPr>
          <w:sz w:val="28"/>
          <w:szCs w:val="28"/>
        </w:rPr>
        <w:t xml:space="preserve"> </w:t>
      </w:r>
      <w:r>
        <w:rPr>
          <w:sz w:val="28"/>
          <w:szCs w:val="28"/>
        </w:rPr>
        <w:t>г</w:t>
      </w:r>
      <w:r w:rsidRPr="007C4426">
        <w:rPr>
          <w:sz w:val="28"/>
          <w:szCs w:val="28"/>
        </w:rPr>
        <w:t>лав</w:t>
      </w:r>
      <w:r>
        <w:rPr>
          <w:sz w:val="28"/>
          <w:szCs w:val="28"/>
        </w:rPr>
        <w:t>е</w:t>
      </w:r>
      <w:r w:rsidRPr="007C4426">
        <w:rPr>
          <w:sz w:val="28"/>
          <w:szCs w:val="28"/>
        </w:rPr>
        <w:t xml:space="preserve"> </w:t>
      </w:r>
      <w:r w:rsidRPr="007C4426">
        <w:rPr>
          <w:sz w:val="28"/>
          <w:szCs w:val="28"/>
          <w:lang w:val="en-US"/>
        </w:rPr>
        <w:t>IV</w:t>
      </w:r>
      <w:r>
        <w:rPr>
          <w:sz w:val="28"/>
          <w:szCs w:val="28"/>
        </w:rPr>
        <w:t>:</w:t>
      </w:r>
    </w:p>
    <w:p w14:paraId="35D05A7D" w14:textId="1C9914A0" w:rsidR="00783E43" w:rsidRDefault="00581F7E" w:rsidP="003858A8">
      <w:pPr>
        <w:pStyle w:val="p-normal"/>
        <w:spacing w:before="0" w:beforeAutospacing="0" w:after="0" w:afterAutospacing="0"/>
        <w:ind w:firstLine="709"/>
        <w:jc w:val="both"/>
        <w:textAlignment w:val="baseline"/>
        <w:rPr>
          <w:sz w:val="28"/>
          <w:szCs w:val="28"/>
        </w:rPr>
      </w:pPr>
      <w:r>
        <w:rPr>
          <w:sz w:val="28"/>
          <w:szCs w:val="28"/>
        </w:rPr>
        <w:t xml:space="preserve">подстрочное примечание </w:t>
      </w:r>
      <w:r w:rsidRPr="00581F7E">
        <w:rPr>
          <w:sz w:val="28"/>
          <w:szCs w:val="28"/>
        </w:rPr>
        <w:t>*</w:t>
      </w:r>
      <w:r>
        <w:rPr>
          <w:sz w:val="28"/>
          <w:szCs w:val="28"/>
        </w:rPr>
        <w:t xml:space="preserve"> к</w:t>
      </w:r>
      <w:r w:rsidR="001A7F7C">
        <w:rPr>
          <w:sz w:val="28"/>
          <w:szCs w:val="28"/>
        </w:rPr>
        <w:t xml:space="preserve"> глав</w:t>
      </w:r>
      <w:r>
        <w:rPr>
          <w:sz w:val="28"/>
          <w:szCs w:val="28"/>
        </w:rPr>
        <w:t>е</w:t>
      </w:r>
      <w:r w:rsidR="00E14889" w:rsidRPr="00E14889">
        <w:rPr>
          <w:sz w:val="28"/>
          <w:szCs w:val="28"/>
        </w:rPr>
        <w:t xml:space="preserve"> IV</w:t>
      </w:r>
      <w:r w:rsidR="00E14889">
        <w:rPr>
          <w:sz w:val="28"/>
          <w:szCs w:val="28"/>
        </w:rPr>
        <w:t xml:space="preserve"> </w:t>
      </w:r>
      <w:r>
        <w:rPr>
          <w:sz w:val="28"/>
          <w:szCs w:val="28"/>
        </w:rPr>
        <w:t>изложить в следующей редакции</w:t>
      </w:r>
      <w:r w:rsidR="00783E43">
        <w:rPr>
          <w:sz w:val="28"/>
          <w:szCs w:val="28"/>
        </w:rPr>
        <w:t>:</w:t>
      </w:r>
    </w:p>
    <w:p w14:paraId="5ED3D48E" w14:textId="18FDC4A9" w:rsidR="001A7F7C" w:rsidRPr="001A7F7C" w:rsidRDefault="001A7F7C" w:rsidP="003858A8">
      <w:pPr>
        <w:pStyle w:val="p-normal"/>
        <w:spacing w:before="0" w:beforeAutospacing="0" w:after="0" w:afterAutospacing="0"/>
        <w:ind w:firstLine="709"/>
        <w:jc w:val="both"/>
        <w:textAlignment w:val="baseline"/>
        <w:rPr>
          <w:sz w:val="28"/>
          <w:szCs w:val="28"/>
        </w:rPr>
      </w:pPr>
      <w:r w:rsidRPr="001A7F7C">
        <w:rPr>
          <w:sz w:val="28"/>
          <w:szCs w:val="28"/>
        </w:rPr>
        <w:t>«</w:t>
      </w:r>
      <w:r w:rsidR="00C22BB0">
        <w:rPr>
          <w:sz w:val="28"/>
          <w:szCs w:val="28"/>
        </w:rPr>
        <w:t>*</w:t>
      </w:r>
      <w:r w:rsidRPr="001A7F7C">
        <w:rPr>
          <w:sz w:val="28"/>
          <w:szCs w:val="28"/>
        </w:rPr>
        <w:t>В главе IV используются следующие обозначения:</w:t>
      </w:r>
    </w:p>
    <w:p w14:paraId="7F8E23D9" w14:textId="6EDEE823" w:rsidR="001A7F7C" w:rsidRPr="001A7F7C" w:rsidRDefault="001A7F7C" w:rsidP="003858A8">
      <w:pPr>
        <w:pStyle w:val="p-normal"/>
        <w:spacing w:before="0" w:beforeAutospacing="0" w:after="0" w:afterAutospacing="0"/>
        <w:ind w:firstLine="709"/>
        <w:jc w:val="both"/>
        <w:textAlignment w:val="baseline"/>
        <w:rPr>
          <w:sz w:val="28"/>
          <w:szCs w:val="28"/>
        </w:rPr>
      </w:pPr>
      <w:r>
        <w:rPr>
          <w:sz w:val="28"/>
          <w:szCs w:val="28"/>
        </w:rPr>
        <w:t>«-»</w:t>
      </w:r>
      <w:r w:rsidR="00177EF5">
        <w:rPr>
          <w:sz w:val="28"/>
          <w:szCs w:val="28"/>
        </w:rPr>
        <w:t xml:space="preserve"> –</w:t>
      </w:r>
      <w:r w:rsidRPr="001A7F7C">
        <w:rPr>
          <w:sz w:val="28"/>
          <w:szCs w:val="28"/>
        </w:rPr>
        <w:t xml:space="preserve"> плата не взимается;</w:t>
      </w:r>
    </w:p>
    <w:p w14:paraId="0B023AFD" w14:textId="1094F40A" w:rsidR="001A7F7C" w:rsidRPr="001A7F7C" w:rsidRDefault="001A7F7C" w:rsidP="003858A8">
      <w:pPr>
        <w:pStyle w:val="p-normal"/>
        <w:spacing w:before="0" w:beforeAutospacing="0" w:after="0" w:afterAutospacing="0"/>
        <w:ind w:firstLine="709"/>
        <w:jc w:val="both"/>
        <w:textAlignment w:val="baseline"/>
        <w:rPr>
          <w:sz w:val="28"/>
          <w:szCs w:val="28"/>
        </w:rPr>
      </w:pPr>
      <w:r>
        <w:rPr>
          <w:sz w:val="28"/>
          <w:szCs w:val="28"/>
        </w:rPr>
        <w:t>«</w:t>
      </w:r>
      <w:r w:rsidRPr="001A7F7C">
        <w:rPr>
          <w:sz w:val="28"/>
          <w:szCs w:val="28"/>
        </w:rPr>
        <w:t>X</w:t>
      </w:r>
      <w:r>
        <w:rPr>
          <w:sz w:val="28"/>
          <w:szCs w:val="28"/>
        </w:rPr>
        <w:t>»</w:t>
      </w:r>
      <w:r w:rsidR="00177EF5">
        <w:rPr>
          <w:sz w:val="28"/>
          <w:szCs w:val="28"/>
        </w:rPr>
        <w:t xml:space="preserve"> –</w:t>
      </w:r>
      <w:r w:rsidRPr="001A7F7C">
        <w:rPr>
          <w:sz w:val="28"/>
          <w:szCs w:val="28"/>
        </w:rPr>
        <w:t xml:space="preserve"> карточка не обслуживается в рамках операции.</w:t>
      </w:r>
    </w:p>
    <w:p w14:paraId="5B2E4928" w14:textId="77777777" w:rsidR="008A1D7B" w:rsidRDefault="001A7F7C" w:rsidP="003858A8">
      <w:pPr>
        <w:pStyle w:val="p-normal"/>
        <w:spacing w:before="0" w:beforeAutospacing="0" w:after="0" w:afterAutospacing="0"/>
        <w:ind w:firstLine="709"/>
        <w:jc w:val="both"/>
        <w:textAlignment w:val="baseline"/>
        <w:rPr>
          <w:sz w:val="28"/>
          <w:szCs w:val="28"/>
        </w:rPr>
      </w:pPr>
      <w:r w:rsidRPr="001A7F7C">
        <w:rPr>
          <w:sz w:val="28"/>
          <w:szCs w:val="28"/>
        </w:rPr>
        <w:t>Все платы приведены в белорусских рублях.</w:t>
      </w:r>
    </w:p>
    <w:p w14:paraId="495ADCB8" w14:textId="52EFF8F2" w:rsidR="008A1D7B" w:rsidRDefault="008A1D7B" w:rsidP="003858A8">
      <w:pPr>
        <w:pStyle w:val="p-normal"/>
        <w:spacing w:before="0" w:beforeAutospacing="0" w:after="0" w:afterAutospacing="0"/>
        <w:ind w:firstLine="709"/>
        <w:jc w:val="both"/>
        <w:textAlignment w:val="baseline"/>
        <w:rPr>
          <w:sz w:val="28"/>
          <w:szCs w:val="28"/>
        </w:rPr>
      </w:pPr>
      <w:r w:rsidRPr="00490967">
        <w:rPr>
          <w:sz w:val="28"/>
          <w:szCs w:val="28"/>
        </w:rPr>
        <w:t>При списании денежных средств со счета плата взимается в валюте счета и рассчитывается с применением</w:t>
      </w:r>
      <w:r w:rsidRPr="008A1D7B">
        <w:rPr>
          <w:sz w:val="28"/>
          <w:szCs w:val="28"/>
        </w:rPr>
        <w:t xml:space="preserve"> </w:t>
      </w:r>
      <w:r>
        <w:rPr>
          <w:sz w:val="28"/>
          <w:szCs w:val="28"/>
        </w:rPr>
        <w:t>официального</w:t>
      </w:r>
      <w:r w:rsidRPr="00490967">
        <w:rPr>
          <w:sz w:val="28"/>
          <w:szCs w:val="28"/>
        </w:rPr>
        <w:t xml:space="preserve"> курс</w:t>
      </w:r>
      <w:r>
        <w:rPr>
          <w:sz w:val="28"/>
          <w:szCs w:val="28"/>
        </w:rPr>
        <w:t>а белорусского рубля к соответствующей иностранной валюте</w:t>
      </w:r>
      <w:r w:rsidRPr="00490967">
        <w:rPr>
          <w:sz w:val="28"/>
          <w:szCs w:val="28"/>
        </w:rPr>
        <w:t>, установленн</w:t>
      </w:r>
      <w:r>
        <w:rPr>
          <w:sz w:val="28"/>
          <w:szCs w:val="28"/>
        </w:rPr>
        <w:t>ого</w:t>
      </w:r>
      <w:r w:rsidRPr="00490967">
        <w:rPr>
          <w:sz w:val="28"/>
          <w:szCs w:val="28"/>
        </w:rPr>
        <w:t xml:space="preserve"> Национальным банком Республики Беларусь на момент выставления платы. При оплате вознаграждения с использованием карточки </w:t>
      </w:r>
      <w:r>
        <w:rPr>
          <w:sz w:val="28"/>
          <w:szCs w:val="28"/>
        </w:rPr>
        <w:t xml:space="preserve">плата взимается в валюте счета и рассчитывается с </w:t>
      </w:r>
      <w:r w:rsidRPr="00490967">
        <w:rPr>
          <w:sz w:val="28"/>
          <w:szCs w:val="28"/>
        </w:rPr>
        <w:t>примен</w:t>
      </w:r>
      <w:r>
        <w:rPr>
          <w:sz w:val="28"/>
          <w:szCs w:val="28"/>
        </w:rPr>
        <w:t>ением</w:t>
      </w:r>
      <w:r w:rsidRPr="00490967">
        <w:rPr>
          <w:sz w:val="28"/>
          <w:szCs w:val="28"/>
        </w:rPr>
        <w:t xml:space="preserve"> курс</w:t>
      </w:r>
      <w:r>
        <w:rPr>
          <w:sz w:val="28"/>
          <w:szCs w:val="28"/>
        </w:rPr>
        <w:t>а</w:t>
      </w:r>
      <w:r w:rsidRPr="00490967">
        <w:rPr>
          <w:sz w:val="28"/>
          <w:szCs w:val="28"/>
        </w:rPr>
        <w:t>, установленн</w:t>
      </w:r>
      <w:r>
        <w:rPr>
          <w:sz w:val="28"/>
          <w:szCs w:val="28"/>
        </w:rPr>
        <w:t>ого</w:t>
      </w:r>
      <w:r w:rsidRPr="00490967">
        <w:rPr>
          <w:sz w:val="28"/>
          <w:szCs w:val="28"/>
        </w:rPr>
        <w:t xml:space="preserve"> ОАО</w:t>
      </w:r>
      <w:r>
        <w:rPr>
          <w:sz w:val="28"/>
          <w:szCs w:val="28"/>
        </w:rPr>
        <w:t> «</w:t>
      </w:r>
      <w:r w:rsidRPr="00490967">
        <w:rPr>
          <w:sz w:val="28"/>
          <w:szCs w:val="28"/>
        </w:rPr>
        <w:t>Белагропромбанк</w:t>
      </w:r>
      <w:r>
        <w:rPr>
          <w:sz w:val="28"/>
          <w:szCs w:val="28"/>
        </w:rPr>
        <w:t>»</w:t>
      </w:r>
      <w:r w:rsidRPr="00490967">
        <w:rPr>
          <w:sz w:val="28"/>
          <w:szCs w:val="28"/>
        </w:rPr>
        <w:t xml:space="preserve"> для совершения операций с использованием банковских платежных карточек на момент списания.</w:t>
      </w:r>
    </w:p>
    <w:p w14:paraId="6A1FBE49" w14:textId="268E3DFA" w:rsidR="001A7F7C" w:rsidRPr="001A7F7C" w:rsidRDefault="001A7F7C" w:rsidP="003858A8">
      <w:pPr>
        <w:pStyle w:val="p-normal"/>
        <w:spacing w:before="0" w:beforeAutospacing="0" w:after="0" w:afterAutospacing="0"/>
        <w:ind w:firstLine="709"/>
        <w:jc w:val="both"/>
        <w:textAlignment w:val="baseline"/>
        <w:rPr>
          <w:sz w:val="28"/>
          <w:szCs w:val="28"/>
        </w:rPr>
      </w:pPr>
      <w:r w:rsidRPr="001A7F7C">
        <w:rPr>
          <w:sz w:val="28"/>
          <w:szCs w:val="28"/>
        </w:rPr>
        <w:t>В главе IV для обозначения наименований валют используются следу</w:t>
      </w:r>
      <w:r w:rsidR="00177EF5">
        <w:rPr>
          <w:sz w:val="28"/>
          <w:szCs w:val="28"/>
        </w:rPr>
        <w:t>ющие буквенные коды валют: BYN – белорусский рубль, USD – доллар США, EUR – евро, RUB –</w:t>
      </w:r>
      <w:r w:rsidRPr="001A7F7C">
        <w:rPr>
          <w:sz w:val="28"/>
          <w:szCs w:val="28"/>
        </w:rPr>
        <w:t xml:space="preserve"> российс</w:t>
      </w:r>
      <w:r w:rsidR="00177EF5">
        <w:rPr>
          <w:sz w:val="28"/>
          <w:szCs w:val="28"/>
        </w:rPr>
        <w:t>кий рубль, CNY –</w:t>
      </w:r>
      <w:r w:rsidRPr="001A7F7C">
        <w:rPr>
          <w:sz w:val="28"/>
          <w:szCs w:val="28"/>
        </w:rPr>
        <w:t xml:space="preserve"> китайский юань.»;</w:t>
      </w:r>
    </w:p>
    <w:p w14:paraId="2339F7CD" w14:textId="26A68220" w:rsidR="0058323A" w:rsidRDefault="001B6C23" w:rsidP="003858A8">
      <w:pPr>
        <w:pStyle w:val="p-normal"/>
        <w:spacing w:before="0" w:beforeAutospacing="0" w:after="0" w:afterAutospacing="0"/>
        <w:ind w:firstLine="709"/>
        <w:jc w:val="both"/>
        <w:textAlignment w:val="baseline"/>
        <w:rPr>
          <w:sz w:val="28"/>
          <w:szCs w:val="28"/>
        </w:rPr>
      </w:pPr>
      <w:r>
        <w:rPr>
          <w:sz w:val="28"/>
          <w:szCs w:val="28"/>
        </w:rPr>
        <w:t>в подпункте 18.1 «Дебетовые карточки»</w:t>
      </w:r>
      <w:r w:rsidR="0058323A">
        <w:rPr>
          <w:sz w:val="28"/>
          <w:szCs w:val="28"/>
        </w:rPr>
        <w:t>:</w:t>
      </w:r>
    </w:p>
    <w:p w14:paraId="64CA7A20" w14:textId="52DA9636" w:rsidR="00DD57E3" w:rsidRPr="00DD57E3" w:rsidRDefault="0058323A" w:rsidP="003858A8">
      <w:pPr>
        <w:pStyle w:val="p-normal"/>
        <w:spacing w:before="0" w:beforeAutospacing="0" w:after="0" w:afterAutospacing="0"/>
        <w:ind w:firstLine="709"/>
        <w:jc w:val="both"/>
        <w:textAlignment w:val="baseline"/>
        <w:rPr>
          <w:sz w:val="28"/>
          <w:szCs w:val="28"/>
        </w:rPr>
      </w:pPr>
      <w:r w:rsidRPr="00DD57E3">
        <w:rPr>
          <w:sz w:val="28"/>
          <w:szCs w:val="28"/>
        </w:rPr>
        <w:t xml:space="preserve">в </w:t>
      </w:r>
      <w:r w:rsidR="001B6C23" w:rsidRPr="00DD57E3">
        <w:rPr>
          <w:sz w:val="28"/>
          <w:szCs w:val="28"/>
        </w:rPr>
        <w:t>граф</w:t>
      </w:r>
      <w:r w:rsidRPr="00DD57E3">
        <w:rPr>
          <w:sz w:val="28"/>
          <w:szCs w:val="28"/>
        </w:rPr>
        <w:t>е</w:t>
      </w:r>
      <w:r w:rsidR="001B6C23" w:rsidRPr="00DD57E3">
        <w:rPr>
          <w:sz w:val="28"/>
          <w:szCs w:val="28"/>
        </w:rPr>
        <w:t xml:space="preserve"> «Срок уплаты вознаграждения (платы)</w:t>
      </w:r>
      <w:r w:rsidR="00581F7E">
        <w:rPr>
          <w:sz w:val="28"/>
          <w:szCs w:val="28"/>
        </w:rPr>
        <w:t>»</w:t>
      </w:r>
      <w:r w:rsidR="001B6C23" w:rsidRPr="00DD57E3">
        <w:rPr>
          <w:sz w:val="28"/>
          <w:szCs w:val="28"/>
        </w:rPr>
        <w:t xml:space="preserve"> </w:t>
      </w:r>
      <w:r w:rsidRPr="00DD57E3">
        <w:rPr>
          <w:sz w:val="28"/>
          <w:szCs w:val="28"/>
        </w:rPr>
        <w:t>позици</w:t>
      </w:r>
      <w:r w:rsidR="00DD57E3" w:rsidRPr="00DD57E3">
        <w:rPr>
          <w:sz w:val="28"/>
          <w:szCs w:val="28"/>
        </w:rPr>
        <w:t>ю</w:t>
      </w:r>
      <w:r w:rsidRPr="00DD57E3">
        <w:rPr>
          <w:sz w:val="28"/>
          <w:szCs w:val="28"/>
        </w:rPr>
        <w:t xml:space="preserve"> 18.1.2 </w:t>
      </w:r>
      <w:r w:rsidR="00DD57E3" w:rsidRPr="00DD57E3">
        <w:rPr>
          <w:sz w:val="28"/>
          <w:szCs w:val="28"/>
        </w:rPr>
        <w:t>изложить в следующей редакции</w:t>
      </w:r>
      <w:r w:rsidRPr="00DD57E3">
        <w:rPr>
          <w:sz w:val="28"/>
          <w:szCs w:val="28"/>
        </w:rPr>
        <w:t>:</w:t>
      </w:r>
    </w:p>
    <w:p w14:paraId="47F5D369" w14:textId="775F6CD6" w:rsidR="000B07A7" w:rsidRPr="00DD57E3" w:rsidRDefault="0058323A" w:rsidP="003858A8">
      <w:pPr>
        <w:spacing w:after="0" w:line="240" w:lineRule="auto"/>
        <w:ind w:firstLine="709"/>
        <w:jc w:val="both"/>
        <w:rPr>
          <w:rFonts w:ascii="Times New Roman" w:eastAsia="Times New Roman" w:hAnsi="Times New Roman" w:cs="Times New Roman"/>
          <w:kern w:val="2"/>
          <w:sz w:val="28"/>
          <w:szCs w:val="28"/>
        </w:rPr>
      </w:pPr>
      <w:r w:rsidRPr="00DD57E3">
        <w:rPr>
          <w:rFonts w:ascii="Times New Roman" w:hAnsi="Times New Roman" w:cs="Times New Roman"/>
          <w:sz w:val="28"/>
          <w:szCs w:val="28"/>
        </w:rPr>
        <w:t>«</w:t>
      </w:r>
      <w:r w:rsidR="00177EF5">
        <w:rPr>
          <w:rFonts w:ascii="Times New Roman" w:hAnsi="Times New Roman" w:cs="Times New Roman"/>
          <w:sz w:val="28"/>
          <w:szCs w:val="28"/>
        </w:rPr>
        <w:t>18.1.2 –</w:t>
      </w:r>
      <w:r w:rsidR="00581F7E">
        <w:rPr>
          <w:rFonts w:ascii="Times New Roman" w:hAnsi="Times New Roman" w:cs="Times New Roman"/>
          <w:sz w:val="28"/>
          <w:szCs w:val="28"/>
        </w:rPr>
        <w:t xml:space="preserve"> </w:t>
      </w:r>
      <w:r w:rsidR="00912A12">
        <w:rPr>
          <w:rFonts w:ascii="Times New Roman" w:hAnsi="Times New Roman" w:cs="Times New Roman"/>
          <w:sz w:val="28"/>
          <w:szCs w:val="28"/>
        </w:rPr>
        <w:t>п</w:t>
      </w:r>
      <w:r w:rsidR="00DD57E3" w:rsidRPr="00DD57E3">
        <w:rPr>
          <w:rFonts w:ascii="Times New Roman" w:eastAsia="Times New Roman" w:hAnsi="Times New Roman" w:cs="Times New Roman"/>
          <w:kern w:val="2"/>
          <w:sz w:val="28"/>
          <w:szCs w:val="28"/>
        </w:rPr>
        <w:t>редъявляется к оплате в первый рабочий день месяца, списывается из зачислений на счет в текущем ме</w:t>
      </w:r>
      <w:r w:rsidR="00177EF5">
        <w:rPr>
          <w:rFonts w:ascii="Times New Roman" w:eastAsia="Times New Roman" w:hAnsi="Times New Roman" w:cs="Times New Roman"/>
          <w:kern w:val="2"/>
          <w:sz w:val="28"/>
          <w:szCs w:val="28"/>
        </w:rPr>
        <w:t>сяце, а в случае их отсутствия –</w:t>
      </w:r>
      <w:r w:rsidR="00DD57E3" w:rsidRPr="00DD57E3">
        <w:rPr>
          <w:rFonts w:ascii="Times New Roman" w:eastAsia="Times New Roman" w:hAnsi="Times New Roman" w:cs="Times New Roman"/>
          <w:kern w:val="2"/>
          <w:sz w:val="28"/>
          <w:szCs w:val="28"/>
        </w:rPr>
        <w:t xml:space="preserve"> в последний рабочий день месяца из остатка на счете. Ежемесячная абонентская плата взимается за каждую активную карточку с месяца, следующего за месяцем получения карточки</w:t>
      </w:r>
      <w:r w:rsidRPr="00DD57E3">
        <w:rPr>
          <w:rFonts w:ascii="Times New Roman" w:hAnsi="Times New Roman" w:cs="Times New Roman"/>
          <w:sz w:val="28"/>
          <w:szCs w:val="28"/>
        </w:rPr>
        <w:t>.</w:t>
      </w:r>
      <w:r w:rsidR="00F661E1" w:rsidRPr="00DD57E3">
        <w:rPr>
          <w:rFonts w:ascii="Times New Roman" w:hAnsi="Times New Roman" w:cs="Times New Roman"/>
          <w:sz w:val="28"/>
          <w:szCs w:val="28"/>
        </w:rPr>
        <w:t>»;</w:t>
      </w:r>
    </w:p>
    <w:p w14:paraId="7AF13D19" w14:textId="4D5CA7C4" w:rsidR="000A3F9A" w:rsidRDefault="00581F7E" w:rsidP="003858A8">
      <w:pPr>
        <w:pStyle w:val="p-normal"/>
        <w:spacing w:before="0" w:beforeAutospacing="0" w:after="0" w:afterAutospacing="0"/>
        <w:ind w:firstLine="709"/>
        <w:jc w:val="both"/>
        <w:textAlignment w:val="baseline"/>
        <w:rPr>
          <w:sz w:val="28"/>
          <w:szCs w:val="28"/>
        </w:rPr>
      </w:pPr>
      <w:r>
        <w:rPr>
          <w:sz w:val="28"/>
          <w:szCs w:val="28"/>
        </w:rPr>
        <w:t xml:space="preserve">из абзаца </w:t>
      </w:r>
      <w:r w:rsidR="00C1634E">
        <w:rPr>
          <w:sz w:val="28"/>
          <w:szCs w:val="28"/>
        </w:rPr>
        <w:t>одиннадцато</w:t>
      </w:r>
      <w:r>
        <w:rPr>
          <w:sz w:val="28"/>
          <w:szCs w:val="28"/>
        </w:rPr>
        <w:t>го</w:t>
      </w:r>
      <w:r w:rsidR="00C1634E">
        <w:rPr>
          <w:sz w:val="28"/>
          <w:szCs w:val="28"/>
        </w:rPr>
        <w:t xml:space="preserve"> </w:t>
      </w:r>
      <w:r w:rsidR="000A3F9A">
        <w:rPr>
          <w:sz w:val="28"/>
          <w:szCs w:val="28"/>
        </w:rPr>
        <w:t>пункт</w:t>
      </w:r>
      <w:r w:rsidR="002D0F59">
        <w:rPr>
          <w:sz w:val="28"/>
          <w:szCs w:val="28"/>
        </w:rPr>
        <w:t>а</w:t>
      </w:r>
      <w:r w:rsidR="000A3F9A">
        <w:rPr>
          <w:sz w:val="28"/>
          <w:szCs w:val="28"/>
        </w:rPr>
        <w:t xml:space="preserve"> 5 </w:t>
      </w:r>
      <w:r w:rsidR="00C1634E">
        <w:rPr>
          <w:sz w:val="28"/>
          <w:szCs w:val="28"/>
        </w:rPr>
        <w:t>позиции «П</w:t>
      </w:r>
      <w:r w:rsidR="000A3F9A">
        <w:rPr>
          <w:sz w:val="28"/>
          <w:szCs w:val="28"/>
        </w:rPr>
        <w:t>римечани</w:t>
      </w:r>
      <w:r w:rsidR="00C1634E">
        <w:rPr>
          <w:sz w:val="28"/>
          <w:szCs w:val="28"/>
        </w:rPr>
        <w:t>я</w:t>
      </w:r>
      <w:r w:rsidR="000A3F9A">
        <w:rPr>
          <w:sz w:val="28"/>
          <w:szCs w:val="28"/>
        </w:rPr>
        <w:t xml:space="preserve"> к </w:t>
      </w:r>
      <w:r w:rsidR="00C1634E">
        <w:rPr>
          <w:sz w:val="28"/>
          <w:szCs w:val="28"/>
        </w:rPr>
        <w:t>подразделу</w:t>
      </w:r>
      <w:r w:rsidR="002D0F59">
        <w:rPr>
          <w:sz w:val="28"/>
          <w:szCs w:val="28"/>
        </w:rPr>
        <w:t> </w:t>
      </w:r>
      <w:r w:rsidR="000A3F9A">
        <w:rPr>
          <w:sz w:val="28"/>
          <w:szCs w:val="28"/>
        </w:rPr>
        <w:t>18.1</w:t>
      </w:r>
      <w:r w:rsidR="002D0F59">
        <w:rPr>
          <w:sz w:val="28"/>
          <w:szCs w:val="28"/>
        </w:rPr>
        <w:t>»</w:t>
      </w:r>
      <w:r w:rsidR="00FD07E9">
        <w:rPr>
          <w:sz w:val="28"/>
          <w:szCs w:val="28"/>
        </w:rPr>
        <w:t xml:space="preserve"> слово «календарный»</w:t>
      </w:r>
      <w:r>
        <w:rPr>
          <w:sz w:val="28"/>
          <w:szCs w:val="28"/>
        </w:rPr>
        <w:t xml:space="preserve"> исключить</w:t>
      </w:r>
      <w:r w:rsidR="00FD07E9">
        <w:rPr>
          <w:sz w:val="28"/>
          <w:szCs w:val="28"/>
        </w:rPr>
        <w:t>;</w:t>
      </w:r>
    </w:p>
    <w:p w14:paraId="41DD8A5F" w14:textId="0711FC97" w:rsidR="003A2748" w:rsidRDefault="003A2748" w:rsidP="003858A8">
      <w:pPr>
        <w:pStyle w:val="p-normal"/>
        <w:spacing w:before="0" w:beforeAutospacing="0" w:after="0" w:afterAutospacing="0"/>
        <w:ind w:firstLine="709"/>
        <w:jc w:val="both"/>
        <w:textAlignment w:val="baseline"/>
        <w:rPr>
          <w:sz w:val="28"/>
          <w:szCs w:val="28"/>
        </w:rPr>
      </w:pPr>
      <w:r>
        <w:rPr>
          <w:sz w:val="28"/>
          <w:szCs w:val="28"/>
        </w:rPr>
        <w:t xml:space="preserve">в подразделе 18.4 </w:t>
      </w:r>
      <w:r w:rsidR="00C1634E">
        <w:rPr>
          <w:sz w:val="28"/>
          <w:szCs w:val="28"/>
        </w:rPr>
        <w:t xml:space="preserve">раздела 18 </w:t>
      </w:r>
      <w:r>
        <w:rPr>
          <w:sz w:val="28"/>
          <w:szCs w:val="28"/>
        </w:rPr>
        <w:t>позиции 18.4.1, 18.4.2, 18.4.3 изложить в следующей редакции:</w:t>
      </w:r>
    </w:p>
    <w:p w14:paraId="2D09487E" w14:textId="77777777" w:rsidR="00900DEC" w:rsidRPr="003858A8" w:rsidRDefault="00900DEC" w:rsidP="007A5117">
      <w:pPr>
        <w:pStyle w:val="p-normal"/>
        <w:spacing w:before="0" w:beforeAutospacing="0" w:after="0" w:afterAutospacing="0"/>
        <w:ind w:firstLine="709"/>
        <w:jc w:val="both"/>
        <w:textAlignment w:val="baseline"/>
        <w:rPr>
          <w:sz w:val="16"/>
          <w:szCs w:val="16"/>
        </w:rPr>
      </w:pPr>
    </w:p>
    <w:tbl>
      <w:tblPr>
        <w:tblStyle w:val="ad"/>
        <w:tblW w:w="0" w:type="auto"/>
        <w:jc w:val="center"/>
        <w:tblLook w:val="04A0" w:firstRow="1" w:lastRow="0" w:firstColumn="1" w:lastColumn="0" w:noHBand="0" w:noVBand="1"/>
      </w:tblPr>
      <w:tblGrid>
        <w:gridCol w:w="2448"/>
        <w:gridCol w:w="1546"/>
        <w:gridCol w:w="821"/>
        <w:gridCol w:w="2147"/>
        <w:gridCol w:w="1050"/>
        <w:gridCol w:w="1615"/>
      </w:tblGrid>
      <w:tr w:rsidR="00900DEC" w:rsidRPr="00900DEC" w14:paraId="15A2387A" w14:textId="77777777" w:rsidTr="003858A8">
        <w:trPr>
          <w:trHeight w:val="238"/>
          <w:jc w:val="center"/>
        </w:trPr>
        <w:tc>
          <w:tcPr>
            <w:tcW w:w="2448" w:type="dxa"/>
            <w:vMerge w:val="restart"/>
            <w:vAlign w:val="center"/>
          </w:tcPr>
          <w:p w14:paraId="340AB8B6" w14:textId="6094CF44" w:rsidR="00BD3A96" w:rsidRPr="00900DEC" w:rsidRDefault="00900DEC" w:rsidP="00BD3A96">
            <w:pPr>
              <w:pStyle w:val="p-normal"/>
              <w:spacing w:before="0" w:beforeAutospacing="0" w:after="0" w:afterAutospacing="0"/>
              <w:jc w:val="both"/>
              <w:textAlignment w:val="baseline"/>
            </w:pPr>
            <w:r w:rsidRPr="00900DEC">
              <w:t>«</w:t>
            </w:r>
            <w:r w:rsidR="00BD3A96" w:rsidRPr="00BD3A96">
              <w:t>18.4.1. Плата за выпуск кредитной карточки</w:t>
            </w:r>
          </w:p>
        </w:tc>
        <w:tc>
          <w:tcPr>
            <w:tcW w:w="1546" w:type="dxa"/>
            <w:vMerge w:val="restart"/>
            <w:vAlign w:val="center"/>
          </w:tcPr>
          <w:p w14:paraId="1A5CDDCF" w14:textId="1809FC9E" w:rsidR="00900DEC" w:rsidRPr="00900DEC" w:rsidRDefault="00900DEC" w:rsidP="007A5117">
            <w:pPr>
              <w:pStyle w:val="p-normal"/>
              <w:spacing w:before="0" w:beforeAutospacing="0" w:after="0" w:afterAutospacing="0"/>
              <w:jc w:val="both"/>
              <w:textAlignment w:val="baseline"/>
            </w:pPr>
            <w:r w:rsidRPr="00900DEC">
              <w:t>Mastercard</w:t>
            </w:r>
          </w:p>
        </w:tc>
        <w:tc>
          <w:tcPr>
            <w:tcW w:w="821" w:type="dxa"/>
            <w:vMerge w:val="restart"/>
            <w:vAlign w:val="center"/>
          </w:tcPr>
          <w:p w14:paraId="77B610CF" w14:textId="7BC1D877" w:rsidR="00900DEC" w:rsidRPr="00900DEC" w:rsidRDefault="00900DEC" w:rsidP="007A5117">
            <w:pPr>
              <w:pStyle w:val="p-normal"/>
              <w:spacing w:before="0" w:beforeAutospacing="0" w:after="0" w:afterAutospacing="0"/>
              <w:jc w:val="both"/>
              <w:textAlignment w:val="baseline"/>
            </w:pPr>
            <w:r w:rsidRPr="00900DEC">
              <w:t>BYN</w:t>
            </w:r>
          </w:p>
        </w:tc>
        <w:tc>
          <w:tcPr>
            <w:tcW w:w="2147" w:type="dxa"/>
            <w:vAlign w:val="center"/>
          </w:tcPr>
          <w:p w14:paraId="1EAFC166" w14:textId="4818ABF2" w:rsidR="00900DEC" w:rsidRPr="00900DEC" w:rsidRDefault="00900DEC" w:rsidP="00912A12">
            <w:pPr>
              <w:pStyle w:val="p-normal"/>
              <w:spacing w:after="0"/>
              <w:textAlignment w:val="baseline"/>
            </w:pPr>
            <w:r w:rsidRPr="00900DEC">
              <w:t>Дебетовая</w:t>
            </w:r>
            <w:r>
              <w:t xml:space="preserve"> и кредитная </w:t>
            </w:r>
            <w:r w:rsidRPr="00900DEC">
              <w:t xml:space="preserve">карточка </w:t>
            </w:r>
            <w:r w:rsidRPr="00900DEC">
              <w:lastRenderedPageBreak/>
              <w:t xml:space="preserve">Mastercard World </w:t>
            </w:r>
            <w:r>
              <w:t>«</w:t>
            </w:r>
            <w:r w:rsidRPr="00900DEC">
              <w:t>Суперсила</w:t>
            </w:r>
            <w:r>
              <w:t>»</w:t>
            </w:r>
          </w:p>
        </w:tc>
        <w:tc>
          <w:tcPr>
            <w:tcW w:w="1050" w:type="dxa"/>
            <w:vAlign w:val="center"/>
          </w:tcPr>
          <w:p w14:paraId="579B249E" w14:textId="49826F8D" w:rsidR="00900DEC" w:rsidRPr="00900DEC" w:rsidRDefault="00900DEC" w:rsidP="00900DEC">
            <w:pPr>
              <w:pStyle w:val="p-normal"/>
              <w:spacing w:before="0" w:beforeAutospacing="0" w:after="0" w:afterAutospacing="0"/>
              <w:jc w:val="center"/>
              <w:textAlignment w:val="baseline"/>
            </w:pPr>
            <w:r w:rsidRPr="00900DEC">
              <w:lastRenderedPageBreak/>
              <w:t>-</w:t>
            </w:r>
          </w:p>
        </w:tc>
        <w:tc>
          <w:tcPr>
            <w:tcW w:w="1615" w:type="dxa"/>
            <w:vAlign w:val="center"/>
          </w:tcPr>
          <w:p w14:paraId="75D8B4EF" w14:textId="4AA0BB1A" w:rsidR="00900DEC" w:rsidRPr="00900DEC" w:rsidRDefault="00900DEC" w:rsidP="00900DEC">
            <w:pPr>
              <w:pStyle w:val="p-normal"/>
              <w:spacing w:before="0" w:beforeAutospacing="0" w:after="0" w:afterAutospacing="0"/>
              <w:jc w:val="center"/>
              <w:textAlignment w:val="baseline"/>
            </w:pPr>
            <w:r w:rsidRPr="00900DEC">
              <w:t>-</w:t>
            </w:r>
          </w:p>
        </w:tc>
      </w:tr>
      <w:tr w:rsidR="00900DEC" w:rsidRPr="00900DEC" w14:paraId="49018299" w14:textId="77777777" w:rsidTr="003858A8">
        <w:trPr>
          <w:trHeight w:val="238"/>
          <w:jc w:val="center"/>
        </w:trPr>
        <w:tc>
          <w:tcPr>
            <w:tcW w:w="2448" w:type="dxa"/>
            <w:vMerge/>
            <w:vAlign w:val="center"/>
          </w:tcPr>
          <w:p w14:paraId="0B5D5958" w14:textId="77777777" w:rsidR="00900DEC" w:rsidRPr="00900DEC" w:rsidRDefault="00900DEC" w:rsidP="007A5117">
            <w:pPr>
              <w:pStyle w:val="p-normal"/>
              <w:spacing w:before="0" w:beforeAutospacing="0" w:after="0" w:afterAutospacing="0"/>
              <w:jc w:val="both"/>
              <w:textAlignment w:val="baseline"/>
            </w:pPr>
          </w:p>
        </w:tc>
        <w:tc>
          <w:tcPr>
            <w:tcW w:w="1546" w:type="dxa"/>
            <w:vMerge/>
            <w:vAlign w:val="center"/>
          </w:tcPr>
          <w:p w14:paraId="17394137" w14:textId="77777777" w:rsidR="00900DEC" w:rsidRPr="00900DEC" w:rsidRDefault="00900DEC" w:rsidP="007A5117">
            <w:pPr>
              <w:pStyle w:val="p-normal"/>
              <w:spacing w:before="0" w:beforeAutospacing="0" w:after="0" w:afterAutospacing="0"/>
              <w:jc w:val="both"/>
              <w:textAlignment w:val="baseline"/>
            </w:pPr>
          </w:p>
        </w:tc>
        <w:tc>
          <w:tcPr>
            <w:tcW w:w="821" w:type="dxa"/>
            <w:vMerge/>
            <w:vAlign w:val="center"/>
          </w:tcPr>
          <w:p w14:paraId="0A878FF5" w14:textId="77777777" w:rsidR="00900DEC" w:rsidRPr="00900DEC" w:rsidRDefault="00900DEC" w:rsidP="007A5117">
            <w:pPr>
              <w:pStyle w:val="p-normal"/>
              <w:spacing w:before="0" w:beforeAutospacing="0" w:after="0" w:afterAutospacing="0"/>
              <w:jc w:val="both"/>
              <w:textAlignment w:val="baseline"/>
            </w:pPr>
          </w:p>
        </w:tc>
        <w:tc>
          <w:tcPr>
            <w:tcW w:w="2147" w:type="dxa"/>
            <w:vAlign w:val="center"/>
          </w:tcPr>
          <w:p w14:paraId="0DAA6D98" w14:textId="08562E60" w:rsidR="00900DEC" w:rsidRPr="00900DEC" w:rsidRDefault="00900DEC" w:rsidP="00912A12">
            <w:pPr>
              <w:pStyle w:val="p-normal"/>
              <w:spacing w:before="0" w:beforeAutospacing="0" w:after="0" w:afterAutospacing="0"/>
              <w:textAlignment w:val="baseline"/>
              <w:rPr>
                <w:lang w:val="en-US"/>
              </w:rPr>
            </w:pPr>
            <w:r w:rsidRPr="00900DEC">
              <w:t>Кредитная</w:t>
            </w:r>
            <w:r w:rsidRPr="00900DEC">
              <w:rPr>
                <w:lang w:val="en-US"/>
              </w:rPr>
              <w:t xml:space="preserve"> </w:t>
            </w:r>
            <w:r w:rsidRPr="00900DEC">
              <w:t>карточка</w:t>
            </w:r>
            <w:r w:rsidRPr="00900DEC">
              <w:rPr>
                <w:lang w:val="en-US"/>
              </w:rPr>
              <w:t xml:space="preserve"> Mastercard Unembossed Credit</w:t>
            </w:r>
          </w:p>
        </w:tc>
        <w:tc>
          <w:tcPr>
            <w:tcW w:w="1050" w:type="dxa"/>
            <w:vAlign w:val="center"/>
          </w:tcPr>
          <w:p w14:paraId="5E3B0D8D" w14:textId="6D3DC90D" w:rsidR="00900DEC" w:rsidRPr="00900DEC" w:rsidRDefault="00900DEC" w:rsidP="00900DEC">
            <w:pPr>
              <w:pStyle w:val="p-normal"/>
              <w:spacing w:before="0" w:beforeAutospacing="0" w:after="0" w:afterAutospacing="0"/>
              <w:jc w:val="center"/>
              <w:textAlignment w:val="baseline"/>
            </w:pPr>
            <w:r w:rsidRPr="00900DEC">
              <w:t>-</w:t>
            </w:r>
          </w:p>
        </w:tc>
        <w:tc>
          <w:tcPr>
            <w:tcW w:w="1615" w:type="dxa"/>
            <w:vAlign w:val="center"/>
          </w:tcPr>
          <w:p w14:paraId="1A83AFF1" w14:textId="7656F00E" w:rsidR="00900DEC" w:rsidRPr="00900DEC" w:rsidRDefault="00900DEC" w:rsidP="00900DEC">
            <w:pPr>
              <w:pStyle w:val="p-normal"/>
              <w:spacing w:before="0" w:beforeAutospacing="0" w:after="0" w:afterAutospacing="0"/>
              <w:jc w:val="center"/>
              <w:textAlignment w:val="baseline"/>
            </w:pPr>
            <w:r w:rsidRPr="00900DEC">
              <w:t>-</w:t>
            </w:r>
          </w:p>
        </w:tc>
      </w:tr>
      <w:tr w:rsidR="00900DEC" w:rsidRPr="00900DEC" w14:paraId="0867239C" w14:textId="77777777" w:rsidTr="003858A8">
        <w:trPr>
          <w:trHeight w:val="238"/>
          <w:jc w:val="center"/>
        </w:trPr>
        <w:tc>
          <w:tcPr>
            <w:tcW w:w="2448" w:type="dxa"/>
            <w:vMerge w:val="restart"/>
            <w:vAlign w:val="center"/>
          </w:tcPr>
          <w:p w14:paraId="59FBFD73" w14:textId="5F52D74E" w:rsidR="00900DEC" w:rsidRPr="00900DEC" w:rsidRDefault="00900DEC" w:rsidP="00900DEC">
            <w:pPr>
              <w:pStyle w:val="p-normal"/>
              <w:spacing w:before="0" w:beforeAutospacing="0" w:after="0" w:afterAutospacing="0"/>
              <w:jc w:val="both"/>
              <w:textAlignment w:val="baseline"/>
            </w:pPr>
            <w:r w:rsidRPr="00900DEC">
              <w:t>18.4.2. Перевыпуск карточки в течение срока действия</w:t>
            </w:r>
          </w:p>
        </w:tc>
        <w:tc>
          <w:tcPr>
            <w:tcW w:w="1546" w:type="dxa"/>
            <w:vMerge w:val="restart"/>
            <w:vAlign w:val="center"/>
          </w:tcPr>
          <w:p w14:paraId="333704C3" w14:textId="55026DF3" w:rsidR="00900DEC" w:rsidRPr="00900DEC" w:rsidRDefault="00900DEC" w:rsidP="00900DEC">
            <w:pPr>
              <w:pStyle w:val="p-normal"/>
              <w:spacing w:before="0" w:beforeAutospacing="0" w:after="0" w:afterAutospacing="0"/>
              <w:jc w:val="both"/>
              <w:textAlignment w:val="baseline"/>
            </w:pPr>
            <w:r w:rsidRPr="00900DEC">
              <w:t>Mastercard</w:t>
            </w:r>
          </w:p>
        </w:tc>
        <w:tc>
          <w:tcPr>
            <w:tcW w:w="821" w:type="dxa"/>
            <w:vMerge w:val="restart"/>
            <w:vAlign w:val="center"/>
          </w:tcPr>
          <w:p w14:paraId="60BE7A77" w14:textId="5940F192" w:rsidR="00900DEC" w:rsidRPr="00900DEC" w:rsidRDefault="00900DEC" w:rsidP="00900DEC">
            <w:pPr>
              <w:pStyle w:val="p-normal"/>
              <w:spacing w:before="0" w:beforeAutospacing="0" w:after="0" w:afterAutospacing="0"/>
              <w:jc w:val="both"/>
              <w:textAlignment w:val="baseline"/>
            </w:pPr>
            <w:r w:rsidRPr="00900DEC">
              <w:t>BYN</w:t>
            </w:r>
          </w:p>
        </w:tc>
        <w:tc>
          <w:tcPr>
            <w:tcW w:w="2147" w:type="dxa"/>
            <w:vAlign w:val="center"/>
          </w:tcPr>
          <w:p w14:paraId="066D07F7" w14:textId="36E41238" w:rsidR="00900DEC" w:rsidRPr="00900DEC" w:rsidRDefault="00900DEC" w:rsidP="00912A12">
            <w:pPr>
              <w:pStyle w:val="p-normal"/>
              <w:spacing w:before="0" w:beforeAutospacing="0" w:after="0" w:afterAutospacing="0"/>
              <w:textAlignment w:val="baseline"/>
            </w:pPr>
            <w:r w:rsidRPr="00900DEC">
              <w:t xml:space="preserve">Дебетовая и кредитная карточка Mastercard World </w:t>
            </w:r>
            <w:r>
              <w:t>«</w:t>
            </w:r>
            <w:r w:rsidRPr="00900DEC">
              <w:t>Суперсила</w:t>
            </w:r>
            <w:r>
              <w:t>»</w:t>
            </w:r>
          </w:p>
        </w:tc>
        <w:tc>
          <w:tcPr>
            <w:tcW w:w="1050" w:type="dxa"/>
            <w:vAlign w:val="center"/>
          </w:tcPr>
          <w:p w14:paraId="1FD75551" w14:textId="490FBAA1" w:rsidR="00900DEC" w:rsidRPr="00900DEC" w:rsidRDefault="00900DEC" w:rsidP="00DD57E3">
            <w:pPr>
              <w:pStyle w:val="p-normal"/>
              <w:spacing w:before="0" w:beforeAutospacing="0" w:after="0" w:afterAutospacing="0"/>
              <w:jc w:val="center"/>
              <w:textAlignment w:val="baseline"/>
            </w:pPr>
            <w:r w:rsidRPr="00900DEC">
              <w:t>20</w:t>
            </w:r>
            <w:r w:rsidRPr="00900DEC">
              <w:rPr>
                <w:vertAlign w:val="superscript"/>
              </w:rPr>
              <w:t>2</w:t>
            </w:r>
          </w:p>
        </w:tc>
        <w:tc>
          <w:tcPr>
            <w:tcW w:w="1615" w:type="dxa"/>
            <w:vMerge w:val="restart"/>
            <w:vAlign w:val="center"/>
          </w:tcPr>
          <w:p w14:paraId="22F0BBF3" w14:textId="4583E85D" w:rsidR="00900DEC" w:rsidRPr="00900DEC" w:rsidRDefault="00900DEC" w:rsidP="00900DEC">
            <w:pPr>
              <w:pStyle w:val="p-normal"/>
              <w:spacing w:before="0" w:beforeAutospacing="0" w:after="0" w:afterAutospacing="0"/>
              <w:jc w:val="both"/>
              <w:textAlignment w:val="baseline"/>
            </w:pPr>
            <w:r w:rsidRPr="00900DEC">
              <w:t>в день подачи заявления».</w:t>
            </w:r>
          </w:p>
        </w:tc>
      </w:tr>
      <w:tr w:rsidR="00900DEC" w:rsidRPr="00900DEC" w14:paraId="784F504D" w14:textId="77777777" w:rsidTr="003858A8">
        <w:trPr>
          <w:trHeight w:val="238"/>
          <w:jc w:val="center"/>
        </w:trPr>
        <w:tc>
          <w:tcPr>
            <w:tcW w:w="2448" w:type="dxa"/>
            <w:vMerge/>
            <w:vAlign w:val="center"/>
          </w:tcPr>
          <w:p w14:paraId="77CDD256" w14:textId="77777777" w:rsidR="00900DEC" w:rsidRPr="00900DEC" w:rsidRDefault="00900DEC" w:rsidP="00900DEC">
            <w:pPr>
              <w:pStyle w:val="p-normal"/>
              <w:spacing w:before="0" w:beforeAutospacing="0" w:after="0" w:afterAutospacing="0"/>
              <w:jc w:val="both"/>
              <w:textAlignment w:val="baseline"/>
            </w:pPr>
          </w:p>
        </w:tc>
        <w:tc>
          <w:tcPr>
            <w:tcW w:w="1546" w:type="dxa"/>
            <w:vMerge/>
            <w:vAlign w:val="center"/>
          </w:tcPr>
          <w:p w14:paraId="2E0B3610" w14:textId="77777777" w:rsidR="00900DEC" w:rsidRPr="00900DEC" w:rsidRDefault="00900DEC" w:rsidP="00900DEC">
            <w:pPr>
              <w:pStyle w:val="p-normal"/>
              <w:spacing w:before="0" w:beforeAutospacing="0" w:after="0" w:afterAutospacing="0"/>
              <w:jc w:val="both"/>
              <w:textAlignment w:val="baseline"/>
            </w:pPr>
          </w:p>
        </w:tc>
        <w:tc>
          <w:tcPr>
            <w:tcW w:w="821" w:type="dxa"/>
            <w:vMerge/>
            <w:vAlign w:val="center"/>
          </w:tcPr>
          <w:p w14:paraId="7F25D15C" w14:textId="77777777" w:rsidR="00900DEC" w:rsidRPr="00900DEC" w:rsidRDefault="00900DEC" w:rsidP="00900DEC">
            <w:pPr>
              <w:pStyle w:val="p-normal"/>
              <w:spacing w:before="0" w:beforeAutospacing="0" w:after="0" w:afterAutospacing="0"/>
              <w:jc w:val="both"/>
              <w:textAlignment w:val="baseline"/>
            </w:pPr>
          </w:p>
        </w:tc>
        <w:tc>
          <w:tcPr>
            <w:tcW w:w="2147" w:type="dxa"/>
            <w:vAlign w:val="center"/>
          </w:tcPr>
          <w:p w14:paraId="68DDB68C" w14:textId="1251A344" w:rsidR="00900DEC" w:rsidRPr="00900DEC" w:rsidRDefault="00900DEC" w:rsidP="00912A12">
            <w:pPr>
              <w:pStyle w:val="p-normal"/>
              <w:spacing w:before="0" w:beforeAutospacing="0" w:after="0" w:afterAutospacing="0"/>
              <w:textAlignment w:val="baseline"/>
              <w:rPr>
                <w:lang w:val="en-US"/>
              </w:rPr>
            </w:pPr>
            <w:r w:rsidRPr="00900DEC">
              <w:t>Кредитная</w:t>
            </w:r>
            <w:r w:rsidRPr="00900DEC">
              <w:rPr>
                <w:lang w:val="en-US"/>
              </w:rPr>
              <w:t xml:space="preserve"> </w:t>
            </w:r>
            <w:r w:rsidRPr="00900DEC">
              <w:t>карточка</w:t>
            </w:r>
            <w:r w:rsidRPr="00900DEC">
              <w:rPr>
                <w:lang w:val="en-US"/>
              </w:rPr>
              <w:t xml:space="preserve"> Mastercard Unembossed Credit</w:t>
            </w:r>
          </w:p>
        </w:tc>
        <w:tc>
          <w:tcPr>
            <w:tcW w:w="1050" w:type="dxa"/>
            <w:vAlign w:val="center"/>
          </w:tcPr>
          <w:p w14:paraId="1CB10A14" w14:textId="7B779DB5" w:rsidR="00900DEC" w:rsidRPr="00900DEC" w:rsidRDefault="00900DEC" w:rsidP="00DD57E3">
            <w:pPr>
              <w:pStyle w:val="p-normal"/>
              <w:spacing w:before="0" w:beforeAutospacing="0" w:after="0" w:afterAutospacing="0"/>
              <w:jc w:val="center"/>
              <w:textAlignment w:val="baseline"/>
            </w:pPr>
            <w:r w:rsidRPr="00900DEC">
              <w:t>20</w:t>
            </w:r>
            <w:r w:rsidRPr="00900DEC">
              <w:rPr>
                <w:vertAlign w:val="superscript"/>
              </w:rPr>
              <w:t>2</w:t>
            </w:r>
          </w:p>
        </w:tc>
        <w:tc>
          <w:tcPr>
            <w:tcW w:w="1615" w:type="dxa"/>
            <w:vMerge/>
            <w:vAlign w:val="center"/>
          </w:tcPr>
          <w:p w14:paraId="4EDC6659" w14:textId="77777777" w:rsidR="00900DEC" w:rsidRPr="00900DEC" w:rsidRDefault="00900DEC" w:rsidP="00900DEC">
            <w:pPr>
              <w:pStyle w:val="p-normal"/>
              <w:spacing w:before="0" w:beforeAutospacing="0" w:after="0" w:afterAutospacing="0"/>
              <w:jc w:val="both"/>
              <w:textAlignment w:val="baseline"/>
            </w:pPr>
          </w:p>
        </w:tc>
      </w:tr>
      <w:tr w:rsidR="00900DEC" w:rsidRPr="00900DEC" w14:paraId="43715268" w14:textId="77777777" w:rsidTr="003858A8">
        <w:trPr>
          <w:trHeight w:val="238"/>
          <w:jc w:val="center"/>
        </w:trPr>
        <w:tc>
          <w:tcPr>
            <w:tcW w:w="2448" w:type="dxa"/>
            <w:vMerge w:val="restart"/>
            <w:vAlign w:val="center"/>
          </w:tcPr>
          <w:p w14:paraId="15C8905D" w14:textId="4D20DFAE" w:rsidR="00900DEC" w:rsidRPr="00900DEC" w:rsidRDefault="00900DEC" w:rsidP="00900DEC">
            <w:pPr>
              <w:pStyle w:val="p-normal"/>
              <w:spacing w:before="0" w:beforeAutospacing="0" w:after="0" w:afterAutospacing="0"/>
              <w:jc w:val="both"/>
              <w:textAlignment w:val="baseline"/>
            </w:pPr>
            <w:r w:rsidRPr="00900DEC">
              <w:t>18.4.3. Срочное оформление карточки в течение 2-ух банковских дней</w:t>
            </w:r>
          </w:p>
        </w:tc>
        <w:tc>
          <w:tcPr>
            <w:tcW w:w="1546" w:type="dxa"/>
            <w:vMerge w:val="restart"/>
            <w:vAlign w:val="center"/>
          </w:tcPr>
          <w:p w14:paraId="4A56F2F6" w14:textId="20D575E2" w:rsidR="00900DEC" w:rsidRPr="00900DEC" w:rsidRDefault="00900DEC" w:rsidP="00900DEC">
            <w:pPr>
              <w:pStyle w:val="p-normal"/>
              <w:spacing w:before="0" w:beforeAutospacing="0" w:after="0" w:afterAutospacing="0"/>
              <w:jc w:val="both"/>
              <w:textAlignment w:val="baseline"/>
            </w:pPr>
            <w:r w:rsidRPr="00900DEC">
              <w:t>Mastercard</w:t>
            </w:r>
          </w:p>
        </w:tc>
        <w:tc>
          <w:tcPr>
            <w:tcW w:w="821" w:type="dxa"/>
            <w:vMerge w:val="restart"/>
            <w:vAlign w:val="center"/>
          </w:tcPr>
          <w:p w14:paraId="04B3A388" w14:textId="38182C0E" w:rsidR="00900DEC" w:rsidRPr="00900DEC" w:rsidRDefault="00900DEC" w:rsidP="00900DEC">
            <w:pPr>
              <w:pStyle w:val="p-normal"/>
              <w:spacing w:before="0" w:beforeAutospacing="0" w:after="0" w:afterAutospacing="0"/>
              <w:jc w:val="both"/>
              <w:textAlignment w:val="baseline"/>
            </w:pPr>
            <w:r w:rsidRPr="00900DEC">
              <w:t>BYN</w:t>
            </w:r>
          </w:p>
        </w:tc>
        <w:tc>
          <w:tcPr>
            <w:tcW w:w="2147" w:type="dxa"/>
            <w:vAlign w:val="center"/>
          </w:tcPr>
          <w:p w14:paraId="7A955BEA" w14:textId="3278B3E5" w:rsidR="00900DEC" w:rsidRPr="00900DEC" w:rsidRDefault="00900DEC" w:rsidP="00912A12">
            <w:pPr>
              <w:pStyle w:val="p-normal"/>
              <w:spacing w:before="0" w:beforeAutospacing="0" w:after="0" w:afterAutospacing="0"/>
              <w:textAlignment w:val="baseline"/>
            </w:pPr>
            <w:r w:rsidRPr="00900DEC">
              <w:t xml:space="preserve">Дебетовая и кредитная карточка Mastercard World </w:t>
            </w:r>
            <w:r>
              <w:t>«</w:t>
            </w:r>
            <w:r w:rsidRPr="00900DEC">
              <w:t>Суперсила</w:t>
            </w:r>
            <w:r>
              <w:t>»</w:t>
            </w:r>
          </w:p>
        </w:tc>
        <w:tc>
          <w:tcPr>
            <w:tcW w:w="1050" w:type="dxa"/>
            <w:vAlign w:val="center"/>
          </w:tcPr>
          <w:p w14:paraId="4EF41319" w14:textId="36EA262F" w:rsidR="00900DEC" w:rsidRPr="00900DEC" w:rsidRDefault="00900DEC" w:rsidP="00DD57E3">
            <w:pPr>
              <w:pStyle w:val="p-normal"/>
              <w:spacing w:before="0" w:beforeAutospacing="0" w:after="0" w:afterAutospacing="0"/>
              <w:jc w:val="center"/>
              <w:textAlignment w:val="baseline"/>
            </w:pPr>
            <w:r w:rsidRPr="00900DEC">
              <w:t>25</w:t>
            </w:r>
            <w:r w:rsidRPr="00900DEC">
              <w:rPr>
                <w:vertAlign w:val="superscript"/>
              </w:rPr>
              <w:t>3</w:t>
            </w:r>
          </w:p>
        </w:tc>
        <w:tc>
          <w:tcPr>
            <w:tcW w:w="1615" w:type="dxa"/>
            <w:vMerge/>
            <w:vAlign w:val="center"/>
          </w:tcPr>
          <w:p w14:paraId="048D7FED" w14:textId="77777777" w:rsidR="00900DEC" w:rsidRPr="00900DEC" w:rsidRDefault="00900DEC" w:rsidP="00900DEC">
            <w:pPr>
              <w:pStyle w:val="p-normal"/>
              <w:spacing w:before="0" w:beforeAutospacing="0" w:after="0" w:afterAutospacing="0"/>
              <w:jc w:val="both"/>
              <w:textAlignment w:val="baseline"/>
            </w:pPr>
          </w:p>
        </w:tc>
      </w:tr>
      <w:tr w:rsidR="00900DEC" w:rsidRPr="00900DEC" w14:paraId="3F4FA80D" w14:textId="77777777" w:rsidTr="003858A8">
        <w:trPr>
          <w:trHeight w:val="238"/>
          <w:jc w:val="center"/>
        </w:trPr>
        <w:tc>
          <w:tcPr>
            <w:tcW w:w="2448" w:type="dxa"/>
            <w:vMerge/>
            <w:vAlign w:val="center"/>
          </w:tcPr>
          <w:p w14:paraId="6D73392B" w14:textId="77777777" w:rsidR="00900DEC" w:rsidRPr="00900DEC" w:rsidRDefault="00900DEC" w:rsidP="00900DEC">
            <w:pPr>
              <w:pStyle w:val="p-normal"/>
              <w:spacing w:before="0" w:beforeAutospacing="0" w:after="0" w:afterAutospacing="0"/>
              <w:jc w:val="both"/>
              <w:textAlignment w:val="baseline"/>
            </w:pPr>
          </w:p>
        </w:tc>
        <w:tc>
          <w:tcPr>
            <w:tcW w:w="1546" w:type="dxa"/>
            <w:vMerge/>
            <w:vAlign w:val="center"/>
          </w:tcPr>
          <w:p w14:paraId="78651B35" w14:textId="77777777" w:rsidR="00900DEC" w:rsidRPr="00900DEC" w:rsidRDefault="00900DEC" w:rsidP="00900DEC">
            <w:pPr>
              <w:pStyle w:val="p-normal"/>
              <w:spacing w:before="0" w:beforeAutospacing="0" w:after="0" w:afterAutospacing="0"/>
              <w:jc w:val="both"/>
              <w:textAlignment w:val="baseline"/>
            </w:pPr>
          </w:p>
        </w:tc>
        <w:tc>
          <w:tcPr>
            <w:tcW w:w="821" w:type="dxa"/>
            <w:vMerge/>
            <w:vAlign w:val="center"/>
          </w:tcPr>
          <w:p w14:paraId="59D1B25E" w14:textId="77777777" w:rsidR="00900DEC" w:rsidRPr="00900DEC" w:rsidRDefault="00900DEC" w:rsidP="00900DEC">
            <w:pPr>
              <w:pStyle w:val="p-normal"/>
              <w:spacing w:before="0" w:beforeAutospacing="0" w:after="0" w:afterAutospacing="0"/>
              <w:jc w:val="both"/>
              <w:textAlignment w:val="baseline"/>
            </w:pPr>
          </w:p>
        </w:tc>
        <w:tc>
          <w:tcPr>
            <w:tcW w:w="2147" w:type="dxa"/>
            <w:vAlign w:val="center"/>
          </w:tcPr>
          <w:p w14:paraId="5CB4B290" w14:textId="2F5EB502" w:rsidR="00900DEC" w:rsidRPr="00900DEC" w:rsidRDefault="00900DEC" w:rsidP="00912A12">
            <w:pPr>
              <w:pStyle w:val="p-normal"/>
              <w:spacing w:before="0" w:beforeAutospacing="0" w:after="0" w:afterAutospacing="0"/>
              <w:textAlignment w:val="baseline"/>
              <w:rPr>
                <w:lang w:val="en-US"/>
              </w:rPr>
            </w:pPr>
            <w:r w:rsidRPr="00900DEC">
              <w:t>Кредитная</w:t>
            </w:r>
            <w:r w:rsidRPr="00900DEC">
              <w:rPr>
                <w:lang w:val="en-US"/>
              </w:rPr>
              <w:t xml:space="preserve"> </w:t>
            </w:r>
            <w:r w:rsidRPr="00900DEC">
              <w:t>карточка</w:t>
            </w:r>
            <w:r w:rsidRPr="00900DEC">
              <w:rPr>
                <w:lang w:val="en-US"/>
              </w:rPr>
              <w:t xml:space="preserve"> Mastercard Unembossed Credit</w:t>
            </w:r>
          </w:p>
        </w:tc>
        <w:tc>
          <w:tcPr>
            <w:tcW w:w="1050" w:type="dxa"/>
            <w:vAlign w:val="center"/>
          </w:tcPr>
          <w:p w14:paraId="1B33262A" w14:textId="4FC7B59C" w:rsidR="00900DEC" w:rsidRPr="00900DEC" w:rsidRDefault="00900DEC" w:rsidP="00DD57E3">
            <w:pPr>
              <w:pStyle w:val="p-normal"/>
              <w:spacing w:before="0" w:beforeAutospacing="0" w:after="0" w:afterAutospacing="0"/>
              <w:jc w:val="center"/>
              <w:textAlignment w:val="baseline"/>
            </w:pPr>
            <w:r w:rsidRPr="00900DEC">
              <w:t>25</w:t>
            </w:r>
            <w:r w:rsidRPr="00900DEC">
              <w:rPr>
                <w:vertAlign w:val="superscript"/>
              </w:rPr>
              <w:t>4</w:t>
            </w:r>
          </w:p>
        </w:tc>
        <w:tc>
          <w:tcPr>
            <w:tcW w:w="1615" w:type="dxa"/>
            <w:vMerge/>
            <w:vAlign w:val="center"/>
          </w:tcPr>
          <w:p w14:paraId="144BE9A9" w14:textId="77777777" w:rsidR="00900DEC" w:rsidRPr="00900DEC" w:rsidRDefault="00900DEC" w:rsidP="00900DEC">
            <w:pPr>
              <w:pStyle w:val="p-normal"/>
              <w:spacing w:before="0" w:beforeAutospacing="0" w:after="0" w:afterAutospacing="0"/>
              <w:jc w:val="both"/>
              <w:textAlignment w:val="baseline"/>
            </w:pPr>
          </w:p>
        </w:tc>
      </w:tr>
    </w:tbl>
    <w:p w14:paraId="4748CFD3" w14:textId="77777777" w:rsidR="00723F6A" w:rsidRPr="00900DEC" w:rsidRDefault="00723F6A" w:rsidP="004E226E">
      <w:pPr>
        <w:tabs>
          <w:tab w:val="left" w:pos="709"/>
          <w:tab w:val="left" w:pos="6804"/>
        </w:tabs>
        <w:spacing w:after="0" w:line="240" w:lineRule="auto"/>
        <w:rPr>
          <w:rFonts w:ascii="Times New Roman" w:hAnsi="Times New Roman" w:cs="Times New Roman"/>
          <w:sz w:val="28"/>
          <w:szCs w:val="28"/>
        </w:rPr>
      </w:pPr>
    </w:p>
    <w:p w14:paraId="23E7EC97" w14:textId="011C5A76" w:rsidR="00BF1D97" w:rsidRPr="005C5F9A" w:rsidRDefault="00C63730" w:rsidP="004E226E">
      <w:pPr>
        <w:tabs>
          <w:tab w:val="left" w:pos="709"/>
          <w:tab w:val="left" w:pos="6804"/>
        </w:tabs>
        <w:spacing w:after="0" w:line="240" w:lineRule="auto"/>
        <w:rPr>
          <w:rFonts w:ascii="Times New Roman" w:hAnsi="Times New Roman" w:cs="Times New Roman"/>
        </w:rPr>
      </w:pPr>
      <w:r w:rsidRPr="005C5F9A">
        <w:rPr>
          <w:rFonts w:ascii="Times New Roman" w:hAnsi="Times New Roman" w:cs="Times New Roman"/>
          <w:sz w:val="28"/>
          <w:szCs w:val="28"/>
        </w:rPr>
        <w:t>Финансовый департамент</w:t>
      </w:r>
    </w:p>
    <w:sectPr w:rsidR="00BF1D97" w:rsidRPr="005C5F9A" w:rsidSect="003858A8">
      <w:headerReference w:type="default" r:id="rId8"/>
      <w:pgSz w:w="11906" w:h="16838"/>
      <w:pgMar w:top="1134" w:right="566" w:bottom="79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86D0" w14:textId="77777777" w:rsidR="0014339E" w:rsidRDefault="0014339E" w:rsidP="00774FB0">
      <w:pPr>
        <w:spacing w:after="0" w:line="240" w:lineRule="auto"/>
      </w:pPr>
      <w:r>
        <w:separator/>
      </w:r>
    </w:p>
  </w:endnote>
  <w:endnote w:type="continuationSeparator" w:id="0">
    <w:p w14:paraId="5916AE79" w14:textId="77777777" w:rsidR="0014339E" w:rsidRDefault="0014339E"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368D" w14:textId="77777777" w:rsidR="0014339E" w:rsidRDefault="0014339E" w:rsidP="00774FB0">
      <w:pPr>
        <w:spacing w:after="0" w:line="240" w:lineRule="auto"/>
      </w:pPr>
      <w:r>
        <w:separator/>
      </w:r>
    </w:p>
  </w:footnote>
  <w:footnote w:type="continuationSeparator" w:id="0">
    <w:p w14:paraId="05FAC40B" w14:textId="77777777" w:rsidR="0014339E" w:rsidRDefault="0014339E"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667F" w14:textId="5A13D254" w:rsidR="00D87AE1" w:rsidRPr="00D87AE1" w:rsidRDefault="00D87AE1" w:rsidP="00D87AE1">
    <w:pPr>
      <w:widowControl w:val="0"/>
      <w:tabs>
        <w:tab w:val="center" w:pos="4677"/>
        <w:tab w:val="right" w:pos="9355"/>
      </w:tabs>
      <w:adjustRightInd w:val="0"/>
      <w:spacing w:after="0" w:line="240" w:lineRule="auto"/>
      <w:jc w:val="center"/>
      <w:textAlignment w:val="baseline"/>
      <w:rPr>
        <w:rFonts w:ascii="Times New Roman" w:eastAsia="Times New Roman" w:hAnsi="Times New Roman" w:cs="Times New Roman"/>
        <w:sz w:val="28"/>
        <w:szCs w:val="28"/>
        <w:lang w:eastAsia="ru-RU"/>
      </w:rPr>
    </w:pPr>
    <w:r w:rsidRPr="00D87AE1">
      <w:rPr>
        <w:rFonts w:ascii="Times New Roman" w:eastAsia="Times New Roman" w:hAnsi="Times New Roman" w:cs="Times New Roman"/>
        <w:sz w:val="28"/>
        <w:szCs w:val="28"/>
        <w:lang w:eastAsia="ru-RU"/>
      </w:rPr>
      <w:fldChar w:fldCharType="begin"/>
    </w:r>
    <w:r w:rsidRPr="00D87AE1">
      <w:rPr>
        <w:rFonts w:ascii="Times New Roman" w:eastAsia="Times New Roman" w:hAnsi="Times New Roman" w:cs="Times New Roman"/>
        <w:sz w:val="28"/>
        <w:szCs w:val="28"/>
        <w:lang w:eastAsia="ru-RU"/>
      </w:rPr>
      <w:instrText xml:space="preserve"> PAGE   \* MERGEFORMAT </w:instrText>
    </w:r>
    <w:r w:rsidRPr="00D87AE1">
      <w:rPr>
        <w:rFonts w:ascii="Times New Roman" w:eastAsia="Times New Roman" w:hAnsi="Times New Roman" w:cs="Times New Roman"/>
        <w:sz w:val="28"/>
        <w:szCs w:val="28"/>
        <w:lang w:eastAsia="ru-RU"/>
      </w:rPr>
      <w:fldChar w:fldCharType="separate"/>
    </w:r>
    <w:r w:rsidR="00C7787C">
      <w:rPr>
        <w:rFonts w:ascii="Times New Roman" w:eastAsia="Times New Roman" w:hAnsi="Times New Roman" w:cs="Times New Roman"/>
        <w:noProof/>
        <w:sz w:val="28"/>
        <w:szCs w:val="28"/>
        <w:lang w:eastAsia="ru-RU"/>
      </w:rPr>
      <w:t>2</w:t>
    </w:r>
    <w:r w:rsidRPr="00D87AE1">
      <w:rPr>
        <w:rFonts w:ascii="Times New Roman" w:eastAsia="Times New Roman" w:hAnsi="Times New Roman" w:cs="Times New Roman"/>
        <w:sz w:val="28"/>
        <w:szCs w:val="28"/>
        <w:lang w:eastAsia="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1E"/>
    <w:multiLevelType w:val="hybridMultilevel"/>
    <w:tmpl w:val="FFFFFFFF"/>
    <w:lvl w:ilvl="0" w:tplc="8526A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C9731F9"/>
    <w:multiLevelType w:val="hybridMultilevel"/>
    <w:tmpl w:val="FFFFFFFF"/>
    <w:lvl w:ilvl="0" w:tplc="034CE1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F264BD2"/>
    <w:multiLevelType w:val="hybridMultilevel"/>
    <w:tmpl w:val="F424BFEE"/>
    <w:lvl w:ilvl="0" w:tplc="E6560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75306F"/>
    <w:multiLevelType w:val="hybridMultilevel"/>
    <w:tmpl w:val="E8ACAE0A"/>
    <w:lvl w:ilvl="0" w:tplc="010C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963762"/>
    <w:multiLevelType w:val="hybridMultilevel"/>
    <w:tmpl w:val="A4B08B2A"/>
    <w:lvl w:ilvl="0" w:tplc="E102AC0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7041CB6"/>
    <w:multiLevelType w:val="hybridMultilevel"/>
    <w:tmpl w:val="3A9A72D0"/>
    <w:lvl w:ilvl="0" w:tplc="04190019">
      <w:start w:val="1"/>
      <w:numFmt w:val="lowerLetter"/>
      <w:lvlText w:val="%1."/>
      <w:lvlJc w:val="left"/>
      <w:pPr>
        <w:ind w:left="6881"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6" w15:restartNumberingAfterBreak="0">
    <w:nsid w:val="171F3308"/>
    <w:multiLevelType w:val="multilevel"/>
    <w:tmpl w:val="FFFFFFFF"/>
    <w:lvl w:ilvl="0">
      <w:start w:val="1"/>
      <w:numFmt w:val="decimal"/>
      <w:lvlText w:val="%1."/>
      <w:lvlJc w:val="left"/>
      <w:pPr>
        <w:ind w:left="8441" w:hanging="360"/>
      </w:pPr>
      <w:rPr>
        <w:rFonts w:cs="Times New Roman" w:hint="default"/>
      </w:rPr>
    </w:lvl>
    <w:lvl w:ilvl="1">
      <w:start w:val="1"/>
      <w:numFmt w:val="decimal"/>
      <w:isLgl/>
      <w:lvlText w:val="%1.%2."/>
      <w:lvlJc w:val="left"/>
      <w:pPr>
        <w:ind w:left="5966" w:hanging="720"/>
      </w:pPr>
      <w:rPr>
        <w:rFonts w:cs="Times New Roman" w:hint="default"/>
      </w:rPr>
    </w:lvl>
    <w:lvl w:ilvl="2">
      <w:start w:val="1"/>
      <w:numFmt w:val="decimal"/>
      <w:isLgl/>
      <w:lvlText w:val="%1.%2.%3."/>
      <w:lvlJc w:val="left"/>
      <w:pPr>
        <w:ind w:left="8801" w:hanging="720"/>
      </w:pPr>
      <w:rPr>
        <w:rFonts w:cs="Times New Roman" w:hint="default"/>
      </w:rPr>
    </w:lvl>
    <w:lvl w:ilvl="3">
      <w:start w:val="1"/>
      <w:numFmt w:val="decimal"/>
      <w:isLgl/>
      <w:lvlText w:val="%1.%2.%3.%4."/>
      <w:lvlJc w:val="left"/>
      <w:pPr>
        <w:ind w:left="9161" w:hanging="1080"/>
      </w:pPr>
      <w:rPr>
        <w:rFonts w:cs="Times New Roman" w:hint="default"/>
      </w:rPr>
    </w:lvl>
    <w:lvl w:ilvl="4">
      <w:start w:val="1"/>
      <w:numFmt w:val="decimal"/>
      <w:isLgl/>
      <w:lvlText w:val="%1.%2.%3.%4.%5."/>
      <w:lvlJc w:val="left"/>
      <w:pPr>
        <w:ind w:left="9161" w:hanging="1080"/>
      </w:pPr>
      <w:rPr>
        <w:rFonts w:cs="Times New Roman" w:hint="default"/>
      </w:rPr>
    </w:lvl>
    <w:lvl w:ilvl="5">
      <w:start w:val="1"/>
      <w:numFmt w:val="decimal"/>
      <w:isLgl/>
      <w:lvlText w:val="%1.%2.%3.%4.%5.%6."/>
      <w:lvlJc w:val="left"/>
      <w:pPr>
        <w:ind w:left="9521" w:hanging="1440"/>
      </w:pPr>
      <w:rPr>
        <w:rFonts w:cs="Times New Roman" w:hint="default"/>
      </w:rPr>
    </w:lvl>
    <w:lvl w:ilvl="6">
      <w:start w:val="1"/>
      <w:numFmt w:val="decimal"/>
      <w:isLgl/>
      <w:lvlText w:val="%1.%2.%3.%4.%5.%6.%7."/>
      <w:lvlJc w:val="left"/>
      <w:pPr>
        <w:ind w:left="9881" w:hanging="1800"/>
      </w:pPr>
      <w:rPr>
        <w:rFonts w:cs="Times New Roman" w:hint="default"/>
      </w:rPr>
    </w:lvl>
    <w:lvl w:ilvl="7">
      <w:start w:val="1"/>
      <w:numFmt w:val="decimal"/>
      <w:isLgl/>
      <w:lvlText w:val="%1.%2.%3.%4.%5.%6.%7.%8."/>
      <w:lvlJc w:val="left"/>
      <w:pPr>
        <w:ind w:left="9881" w:hanging="1800"/>
      </w:pPr>
      <w:rPr>
        <w:rFonts w:cs="Times New Roman" w:hint="default"/>
      </w:rPr>
    </w:lvl>
    <w:lvl w:ilvl="8">
      <w:start w:val="1"/>
      <w:numFmt w:val="decimal"/>
      <w:isLgl/>
      <w:lvlText w:val="%1.%2.%3.%4.%5.%6.%7.%8.%9."/>
      <w:lvlJc w:val="left"/>
      <w:pPr>
        <w:ind w:left="10241" w:hanging="2160"/>
      </w:pPr>
      <w:rPr>
        <w:rFonts w:cs="Times New Roman" w:hint="default"/>
      </w:rPr>
    </w:lvl>
  </w:abstractNum>
  <w:abstractNum w:abstractNumId="7" w15:restartNumberingAfterBreak="0">
    <w:nsid w:val="1D83614B"/>
    <w:multiLevelType w:val="hybridMultilevel"/>
    <w:tmpl w:val="31A6F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A45D00"/>
    <w:multiLevelType w:val="hybridMultilevel"/>
    <w:tmpl w:val="FFFFFFFF"/>
    <w:lvl w:ilvl="0" w:tplc="F2928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0DC5A17"/>
    <w:multiLevelType w:val="multilevel"/>
    <w:tmpl w:val="0CD828A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795696"/>
    <w:multiLevelType w:val="hybridMultilevel"/>
    <w:tmpl w:val="256034CC"/>
    <w:lvl w:ilvl="0" w:tplc="52B8E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DA4DBD"/>
    <w:multiLevelType w:val="hybridMultilevel"/>
    <w:tmpl w:val="FFFFFFFF"/>
    <w:lvl w:ilvl="0" w:tplc="1ABAA9E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272028FD"/>
    <w:multiLevelType w:val="hybridMultilevel"/>
    <w:tmpl w:val="FFFFFFFF"/>
    <w:lvl w:ilvl="0" w:tplc="72C08F9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3" w15:restartNumberingAfterBreak="0">
    <w:nsid w:val="2D4E3391"/>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8312BA"/>
    <w:multiLevelType w:val="hybridMultilevel"/>
    <w:tmpl w:val="15F256AC"/>
    <w:lvl w:ilvl="0" w:tplc="680E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860EE1"/>
    <w:multiLevelType w:val="hybridMultilevel"/>
    <w:tmpl w:val="FFFFFFFF"/>
    <w:lvl w:ilvl="0" w:tplc="0914C84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2600DB"/>
    <w:multiLevelType w:val="hybridMultilevel"/>
    <w:tmpl w:val="FFFFFFFF"/>
    <w:lvl w:ilvl="0" w:tplc="97368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2FBD258B"/>
    <w:multiLevelType w:val="hybridMultilevel"/>
    <w:tmpl w:val="FFFFFFFF"/>
    <w:lvl w:ilvl="0" w:tplc="6CF0D3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3A73B0E"/>
    <w:multiLevelType w:val="hybridMultilevel"/>
    <w:tmpl w:val="641E2F66"/>
    <w:lvl w:ilvl="0" w:tplc="BE600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4DA3D39"/>
    <w:multiLevelType w:val="hybridMultilevel"/>
    <w:tmpl w:val="FFFFFFFF"/>
    <w:lvl w:ilvl="0" w:tplc="43882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35525441"/>
    <w:multiLevelType w:val="hybridMultilevel"/>
    <w:tmpl w:val="FFFFFFFF"/>
    <w:lvl w:ilvl="0" w:tplc="DD40A0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15:restartNumberingAfterBreak="0">
    <w:nsid w:val="39B62F32"/>
    <w:multiLevelType w:val="hybridMultilevel"/>
    <w:tmpl w:val="3D263CBA"/>
    <w:lvl w:ilvl="0" w:tplc="A7BA0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C522BD"/>
    <w:multiLevelType w:val="hybridMultilevel"/>
    <w:tmpl w:val="B33A3CB2"/>
    <w:lvl w:ilvl="0" w:tplc="C7D85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4336EA"/>
    <w:multiLevelType w:val="hybridMultilevel"/>
    <w:tmpl w:val="E0EC3AA4"/>
    <w:lvl w:ilvl="0" w:tplc="0D1C467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15:restartNumberingAfterBreak="0">
    <w:nsid w:val="41022FE6"/>
    <w:multiLevelType w:val="hybridMultilevel"/>
    <w:tmpl w:val="C96A6FD2"/>
    <w:lvl w:ilvl="0" w:tplc="40F2D96C">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F70B4A"/>
    <w:multiLevelType w:val="multilevel"/>
    <w:tmpl w:val="7E7E486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496F70F4"/>
    <w:multiLevelType w:val="hybridMultilevel"/>
    <w:tmpl w:val="DED403DC"/>
    <w:lvl w:ilvl="0" w:tplc="3C502ED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C8414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1237220"/>
    <w:multiLevelType w:val="hybridMultilevel"/>
    <w:tmpl w:val="9E8CEC84"/>
    <w:lvl w:ilvl="0" w:tplc="97FAF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3B7CE7"/>
    <w:multiLevelType w:val="hybridMultilevel"/>
    <w:tmpl w:val="FFFFFFFF"/>
    <w:lvl w:ilvl="0" w:tplc="77C40DA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15:restartNumberingAfterBreak="0">
    <w:nsid w:val="55805CF2"/>
    <w:multiLevelType w:val="hybridMultilevel"/>
    <w:tmpl w:val="2CC4E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FAF7807"/>
    <w:multiLevelType w:val="hybridMultilevel"/>
    <w:tmpl w:val="3EBACABC"/>
    <w:lvl w:ilvl="0" w:tplc="BB68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041395"/>
    <w:multiLevelType w:val="hybridMultilevel"/>
    <w:tmpl w:val="820E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ED7BFD"/>
    <w:multiLevelType w:val="hybridMultilevel"/>
    <w:tmpl w:val="6A4420DA"/>
    <w:lvl w:ilvl="0" w:tplc="5FEC38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DE775C9"/>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F449CB"/>
    <w:multiLevelType w:val="hybridMultilevel"/>
    <w:tmpl w:val="02B2BCCC"/>
    <w:lvl w:ilvl="0" w:tplc="BB6EE6A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D97680"/>
    <w:multiLevelType w:val="hybridMultilevel"/>
    <w:tmpl w:val="EE2E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452DF9"/>
    <w:multiLevelType w:val="hybridMultilevel"/>
    <w:tmpl w:val="F30A88A4"/>
    <w:lvl w:ilvl="0" w:tplc="03760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17276C8"/>
    <w:multiLevelType w:val="hybridMultilevel"/>
    <w:tmpl w:val="FFFFFFFF"/>
    <w:lvl w:ilvl="0" w:tplc="290AB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73C65290"/>
    <w:multiLevelType w:val="hybridMultilevel"/>
    <w:tmpl w:val="FFFFFFFF"/>
    <w:lvl w:ilvl="0" w:tplc="4C140E80">
      <w:start w:val="1"/>
      <w:numFmt w:val="decimal"/>
      <w:lvlText w:val="%1."/>
      <w:lvlJc w:val="left"/>
      <w:pPr>
        <w:ind w:left="1294" w:hanging="58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15:restartNumberingAfterBreak="0">
    <w:nsid w:val="78CC720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A4E467B"/>
    <w:multiLevelType w:val="hybridMultilevel"/>
    <w:tmpl w:val="FFFFFFFF"/>
    <w:lvl w:ilvl="0" w:tplc="3E3ABD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27"/>
  </w:num>
  <w:num w:numId="9">
    <w:abstractNumId w:val="17"/>
  </w:num>
  <w:num w:numId="10">
    <w:abstractNumId w:val="3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40"/>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
  </w:num>
  <w:num w:numId="24">
    <w:abstractNumId w:val="4"/>
  </w:num>
  <w:num w:numId="25">
    <w:abstractNumId w:val="37"/>
  </w:num>
  <w:num w:numId="26">
    <w:abstractNumId w:val="35"/>
  </w:num>
  <w:num w:numId="27">
    <w:abstractNumId w:val="2"/>
  </w:num>
  <w:num w:numId="28">
    <w:abstractNumId w:val="30"/>
  </w:num>
  <w:num w:numId="29">
    <w:abstractNumId w:val="32"/>
  </w:num>
  <w:num w:numId="30">
    <w:abstractNumId w:val="21"/>
  </w:num>
  <w:num w:numId="31">
    <w:abstractNumId w:val="24"/>
  </w:num>
  <w:num w:numId="32">
    <w:abstractNumId w:val="28"/>
  </w:num>
  <w:num w:numId="33">
    <w:abstractNumId w:val="10"/>
  </w:num>
  <w:num w:numId="34">
    <w:abstractNumId w:val="26"/>
  </w:num>
  <w:num w:numId="35">
    <w:abstractNumId w:val="23"/>
  </w:num>
  <w:num w:numId="36">
    <w:abstractNumId w:val="22"/>
  </w:num>
  <w:num w:numId="37">
    <w:abstractNumId w:val="15"/>
  </w:num>
  <w:num w:numId="38">
    <w:abstractNumId w:val="3"/>
  </w:num>
  <w:num w:numId="39">
    <w:abstractNumId w:val="25"/>
  </w:num>
  <w:num w:numId="40">
    <w:abstractNumId w:val="18"/>
  </w:num>
  <w:num w:numId="41">
    <w:abstractNumId w:val="36"/>
  </w:num>
  <w:num w:numId="42">
    <w:abstractNumId w:val="34"/>
  </w:num>
  <w:num w:numId="43">
    <w:abstractNumId w:val="13"/>
  </w:num>
  <w:num w:numId="44">
    <w:abstractNumId w:val="7"/>
  </w:num>
  <w:num w:numId="45">
    <w:abstractNumId w:val="33"/>
  </w:num>
  <w:num w:numId="46">
    <w:abstractNumId w:val="1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6A"/>
    <w:rsid w:val="00002A82"/>
    <w:rsid w:val="00005454"/>
    <w:rsid w:val="00005FEE"/>
    <w:rsid w:val="000061D2"/>
    <w:rsid w:val="0001024E"/>
    <w:rsid w:val="000118DC"/>
    <w:rsid w:val="00014213"/>
    <w:rsid w:val="00020639"/>
    <w:rsid w:val="00020D5C"/>
    <w:rsid w:val="00021B8C"/>
    <w:rsid w:val="00021F78"/>
    <w:rsid w:val="00022318"/>
    <w:rsid w:val="00022F1D"/>
    <w:rsid w:val="00027849"/>
    <w:rsid w:val="00032023"/>
    <w:rsid w:val="00043B74"/>
    <w:rsid w:val="00043DD7"/>
    <w:rsid w:val="00044FCC"/>
    <w:rsid w:val="00053298"/>
    <w:rsid w:val="000539C4"/>
    <w:rsid w:val="000540D6"/>
    <w:rsid w:val="000574E8"/>
    <w:rsid w:val="00057D24"/>
    <w:rsid w:val="00062639"/>
    <w:rsid w:val="00065238"/>
    <w:rsid w:val="00065A8B"/>
    <w:rsid w:val="00065CEB"/>
    <w:rsid w:val="0006708B"/>
    <w:rsid w:val="00071BBE"/>
    <w:rsid w:val="00076E7B"/>
    <w:rsid w:val="00076FFD"/>
    <w:rsid w:val="0007723C"/>
    <w:rsid w:val="00081949"/>
    <w:rsid w:val="00084758"/>
    <w:rsid w:val="000851F2"/>
    <w:rsid w:val="000858F0"/>
    <w:rsid w:val="00085AA5"/>
    <w:rsid w:val="000860E4"/>
    <w:rsid w:val="00086368"/>
    <w:rsid w:val="000867A8"/>
    <w:rsid w:val="000902DE"/>
    <w:rsid w:val="000932D3"/>
    <w:rsid w:val="00096450"/>
    <w:rsid w:val="00096622"/>
    <w:rsid w:val="0009699E"/>
    <w:rsid w:val="00096C37"/>
    <w:rsid w:val="000A0B2D"/>
    <w:rsid w:val="000A1015"/>
    <w:rsid w:val="000A2D89"/>
    <w:rsid w:val="000A3E88"/>
    <w:rsid w:val="000A3F9A"/>
    <w:rsid w:val="000A5415"/>
    <w:rsid w:val="000A54D8"/>
    <w:rsid w:val="000B07A7"/>
    <w:rsid w:val="000B3692"/>
    <w:rsid w:val="000B43E2"/>
    <w:rsid w:val="000B4629"/>
    <w:rsid w:val="000B5197"/>
    <w:rsid w:val="000C04BE"/>
    <w:rsid w:val="000C56B6"/>
    <w:rsid w:val="000C579A"/>
    <w:rsid w:val="000D0786"/>
    <w:rsid w:val="000D0F09"/>
    <w:rsid w:val="000D246B"/>
    <w:rsid w:val="000D3573"/>
    <w:rsid w:val="000D5B44"/>
    <w:rsid w:val="000D5F62"/>
    <w:rsid w:val="000D722D"/>
    <w:rsid w:val="000E033C"/>
    <w:rsid w:val="000E3DC2"/>
    <w:rsid w:val="000E4873"/>
    <w:rsid w:val="000E4E66"/>
    <w:rsid w:val="000F01A4"/>
    <w:rsid w:val="000F18B9"/>
    <w:rsid w:val="000F3FEE"/>
    <w:rsid w:val="0010030C"/>
    <w:rsid w:val="00101A13"/>
    <w:rsid w:val="00102F38"/>
    <w:rsid w:val="00106545"/>
    <w:rsid w:val="001106A0"/>
    <w:rsid w:val="0011155A"/>
    <w:rsid w:val="001118DB"/>
    <w:rsid w:val="00113084"/>
    <w:rsid w:val="00113E17"/>
    <w:rsid w:val="00114281"/>
    <w:rsid w:val="00117183"/>
    <w:rsid w:val="00121EFE"/>
    <w:rsid w:val="00121F08"/>
    <w:rsid w:val="00122476"/>
    <w:rsid w:val="0012249F"/>
    <w:rsid w:val="00122684"/>
    <w:rsid w:val="00124952"/>
    <w:rsid w:val="00124D09"/>
    <w:rsid w:val="001251AA"/>
    <w:rsid w:val="00125402"/>
    <w:rsid w:val="00126876"/>
    <w:rsid w:val="00126DDE"/>
    <w:rsid w:val="001271BC"/>
    <w:rsid w:val="001329FF"/>
    <w:rsid w:val="00132CD4"/>
    <w:rsid w:val="0013368C"/>
    <w:rsid w:val="00133F28"/>
    <w:rsid w:val="0013621D"/>
    <w:rsid w:val="00136C1C"/>
    <w:rsid w:val="001379ED"/>
    <w:rsid w:val="00140049"/>
    <w:rsid w:val="0014339E"/>
    <w:rsid w:val="00143FBD"/>
    <w:rsid w:val="001446EC"/>
    <w:rsid w:val="00147CA7"/>
    <w:rsid w:val="001502EB"/>
    <w:rsid w:val="00150B1E"/>
    <w:rsid w:val="00150F95"/>
    <w:rsid w:val="00153982"/>
    <w:rsid w:val="0015409B"/>
    <w:rsid w:val="001540D6"/>
    <w:rsid w:val="001551B4"/>
    <w:rsid w:val="00161650"/>
    <w:rsid w:val="00161FB4"/>
    <w:rsid w:val="0016201B"/>
    <w:rsid w:val="00162EA1"/>
    <w:rsid w:val="0016374F"/>
    <w:rsid w:val="00163E8A"/>
    <w:rsid w:val="0016487D"/>
    <w:rsid w:val="00171BC9"/>
    <w:rsid w:val="00172373"/>
    <w:rsid w:val="001735F6"/>
    <w:rsid w:val="0017605C"/>
    <w:rsid w:val="0017768A"/>
    <w:rsid w:val="00177E66"/>
    <w:rsid w:val="00177EF5"/>
    <w:rsid w:val="001808A0"/>
    <w:rsid w:val="00186011"/>
    <w:rsid w:val="00187A55"/>
    <w:rsid w:val="00191EEA"/>
    <w:rsid w:val="00193FF4"/>
    <w:rsid w:val="001940BE"/>
    <w:rsid w:val="00197AB5"/>
    <w:rsid w:val="001A0BEB"/>
    <w:rsid w:val="001A1B68"/>
    <w:rsid w:val="001A2D53"/>
    <w:rsid w:val="001A3069"/>
    <w:rsid w:val="001A6BC0"/>
    <w:rsid w:val="001A7F7C"/>
    <w:rsid w:val="001B0EB9"/>
    <w:rsid w:val="001B34D7"/>
    <w:rsid w:val="001B37F5"/>
    <w:rsid w:val="001B5BD0"/>
    <w:rsid w:val="001B68CA"/>
    <w:rsid w:val="001B6C23"/>
    <w:rsid w:val="001B781F"/>
    <w:rsid w:val="001C70BC"/>
    <w:rsid w:val="001D0C98"/>
    <w:rsid w:val="001D1031"/>
    <w:rsid w:val="001D3CAA"/>
    <w:rsid w:val="001D4A13"/>
    <w:rsid w:val="001D4BF7"/>
    <w:rsid w:val="001D73BD"/>
    <w:rsid w:val="001D743C"/>
    <w:rsid w:val="001E1AA0"/>
    <w:rsid w:val="001E2C1E"/>
    <w:rsid w:val="001E41D1"/>
    <w:rsid w:val="001E716E"/>
    <w:rsid w:val="001F0D18"/>
    <w:rsid w:val="001F2705"/>
    <w:rsid w:val="001F27DF"/>
    <w:rsid w:val="001F38BF"/>
    <w:rsid w:val="001F5FF6"/>
    <w:rsid w:val="001F66DF"/>
    <w:rsid w:val="002034A5"/>
    <w:rsid w:val="002067AC"/>
    <w:rsid w:val="00210D48"/>
    <w:rsid w:val="00211588"/>
    <w:rsid w:val="002121D5"/>
    <w:rsid w:val="0021319C"/>
    <w:rsid w:val="002143B0"/>
    <w:rsid w:val="00215A36"/>
    <w:rsid w:val="00215C2A"/>
    <w:rsid w:val="002176B6"/>
    <w:rsid w:val="00223C78"/>
    <w:rsid w:val="00224BBF"/>
    <w:rsid w:val="00224FA0"/>
    <w:rsid w:val="00224FF4"/>
    <w:rsid w:val="00227179"/>
    <w:rsid w:val="0023122B"/>
    <w:rsid w:val="00231AF5"/>
    <w:rsid w:val="00237E92"/>
    <w:rsid w:val="002442F0"/>
    <w:rsid w:val="00245079"/>
    <w:rsid w:val="00246241"/>
    <w:rsid w:val="002463D0"/>
    <w:rsid w:val="002537D2"/>
    <w:rsid w:val="002573A6"/>
    <w:rsid w:val="002577D8"/>
    <w:rsid w:val="00262192"/>
    <w:rsid w:val="0026473C"/>
    <w:rsid w:val="00265B7F"/>
    <w:rsid w:val="00265E19"/>
    <w:rsid w:val="00271148"/>
    <w:rsid w:val="002711A5"/>
    <w:rsid w:val="00273306"/>
    <w:rsid w:val="002736C2"/>
    <w:rsid w:val="00275455"/>
    <w:rsid w:val="00276376"/>
    <w:rsid w:val="00280DAE"/>
    <w:rsid w:val="002846FC"/>
    <w:rsid w:val="00285299"/>
    <w:rsid w:val="002863A7"/>
    <w:rsid w:val="0028668F"/>
    <w:rsid w:val="0028722F"/>
    <w:rsid w:val="0028732C"/>
    <w:rsid w:val="00287F55"/>
    <w:rsid w:val="00287FBD"/>
    <w:rsid w:val="00292FF0"/>
    <w:rsid w:val="00294CAA"/>
    <w:rsid w:val="00297C56"/>
    <w:rsid w:val="002A0782"/>
    <w:rsid w:val="002A0C3C"/>
    <w:rsid w:val="002A3885"/>
    <w:rsid w:val="002A3F92"/>
    <w:rsid w:val="002A552E"/>
    <w:rsid w:val="002A6A90"/>
    <w:rsid w:val="002B126F"/>
    <w:rsid w:val="002B51BC"/>
    <w:rsid w:val="002B52C8"/>
    <w:rsid w:val="002B54CB"/>
    <w:rsid w:val="002C12B5"/>
    <w:rsid w:val="002C199C"/>
    <w:rsid w:val="002D0F59"/>
    <w:rsid w:val="002D4D35"/>
    <w:rsid w:val="002E37B8"/>
    <w:rsid w:val="002E3D3B"/>
    <w:rsid w:val="002E4EA1"/>
    <w:rsid w:val="002E5AC2"/>
    <w:rsid w:val="002E6F07"/>
    <w:rsid w:val="002E77CE"/>
    <w:rsid w:val="002F110A"/>
    <w:rsid w:val="002F13B0"/>
    <w:rsid w:val="002F4523"/>
    <w:rsid w:val="002F4641"/>
    <w:rsid w:val="002F7DB6"/>
    <w:rsid w:val="002F7FDB"/>
    <w:rsid w:val="0030180A"/>
    <w:rsid w:val="00303D79"/>
    <w:rsid w:val="0030593C"/>
    <w:rsid w:val="003070EE"/>
    <w:rsid w:val="003150C6"/>
    <w:rsid w:val="00323440"/>
    <w:rsid w:val="00323AA0"/>
    <w:rsid w:val="0032617F"/>
    <w:rsid w:val="003303ED"/>
    <w:rsid w:val="00331FAB"/>
    <w:rsid w:val="00333C42"/>
    <w:rsid w:val="0033456E"/>
    <w:rsid w:val="0033631D"/>
    <w:rsid w:val="003372FE"/>
    <w:rsid w:val="00342DFE"/>
    <w:rsid w:val="003443F3"/>
    <w:rsid w:val="003461EB"/>
    <w:rsid w:val="003465E3"/>
    <w:rsid w:val="003500A9"/>
    <w:rsid w:val="003500EF"/>
    <w:rsid w:val="0035082C"/>
    <w:rsid w:val="003509E9"/>
    <w:rsid w:val="00353260"/>
    <w:rsid w:val="00353727"/>
    <w:rsid w:val="00356260"/>
    <w:rsid w:val="00356E30"/>
    <w:rsid w:val="0035755C"/>
    <w:rsid w:val="00357DAD"/>
    <w:rsid w:val="0036062D"/>
    <w:rsid w:val="00361E96"/>
    <w:rsid w:val="003627E6"/>
    <w:rsid w:val="00363FF5"/>
    <w:rsid w:val="003658B6"/>
    <w:rsid w:val="00365B15"/>
    <w:rsid w:val="00366570"/>
    <w:rsid w:val="003666C2"/>
    <w:rsid w:val="00366C06"/>
    <w:rsid w:val="00366CDF"/>
    <w:rsid w:val="00367F23"/>
    <w:rsid w:val="00371267"/>
    <w:rsid w:val="00371DA1"/>
    <w:rsid w:val="003764EE"/>
    <w:rsid w:val="00376A4C"/>
    <w:rsid w:val="00380167"/>
    <w:rsid w:val="003858A8"/>
    <w:rsid w:val="00386420"/>
    <w:rsid w:val="003873FF"/>
    <w:rsid w:val="003879F1"/>
    <w:rsid w:val="00387D68"/>
    <w:rsid w:val="00397BDC"/>
    <w:rsid w:val="003A12C3"/>
    <w:rsid w:val="003A2748"/>
    <w:rsid w:val="003A4279"/>
    <w:rsid w:val="003A4941"/>
    <w:rsid w:val="003A5692"/>
    <w:rsid w:val="003B0AEF"/>
    <w:rsid w:val="003B1BCA"/>
    <w:rsid w:val="003B38CD"/>
    <w:rsid w:val="003B396F"/>
    <w:rsid w:val="003B4F09"/>
    <w:rsid w:val="003C178A"/>
    <w:rsid w:val="003C2DFE"/>
    <w:rsid w:val="003C50F0"/>
    <w:rsid w:val="003C7C01"/>
    <w:rsid w:val="003D0240"/>
    <w:rsid w:val="003D1CF5"/>
    <w:rsid w:val="003D3C13"/>
    <w:rsid w:val="003D445B"/>
    <w:rsid w:val="003D476C"/>
    <w:rsid w:val="003D4D0F"/>
    <w:rsid w:val="003D5954"/>
    <w:rsid w:val="003D79B2"/>
    <w:rsid w:val="003E0670"/>
    <w:rsid w:val="003E6FB5"/>
    <w:rsid w:val="003F28FB"/>
    <w:rsid w:val="003F476E"/>
    <w:rsid w:val="003F4FA6"/>
    <w:rsid w:val="003F5FF2"/>
    <w:rsid w:val="003F7F2C"/>
    <w:rsid w:val="0040012F"/>
    <w:rsid w:val="004003D6"/>
    <w:rsid w:val="00401476"/>
    <w:rsid w:val="00401B31"/>
    <w:rsid w:val="004023E9"/>
    <w:rsid w:val="00403E4D"/>
    <w:rsid w:val="0040647D"/>
    <w:rsid w:val="00406C7E"/>
    <w:rsid w:val="00407DA6"/>
    <w:rsid w:val="00407DC0"/>
    <w:rsid w:val="00412611"/>
    <w:rsid w:val="00412D8E"/>
    <w:rsid w:val="00412F92"/>
    <w:rsid w:val="00413239"/>
    <w:rsid w:val="004143DD"/>
    <w:rsid w:val="004158F5"/>
    <w:rsid w:val="004168CB"/>
    <w:rsid w:val="00416B6E"/>
    <w:rsid w:val="00417733"/>
    <w:rsid w:val="004202C4"/>
    <w:rsid w:val="00422B92"/>
    <w:rsid w:val="00425A4B"/>
    <w:rsid w:val="004267A7"/>
    <w:rsid w:val="00431FA9"/>
    <w:rsid w:val="00432270"/>
    <w:rsid w:val="004345B9"/>
    <w:rsid w:val="00435BEF"/>
    <w:rsid w:val="00436D0A"/>
    <w:rsid w:val="0044057B"/>
    <w:rsid w:val="00440DF5"/>
    <w:rsid w:val="00441E86"/>
    <w:rsid w:val="0044493C"/>
    <w:rsid w:val="004467F3"/>
    <w:rsid w:val="00447C39"/>
    <w:rsid w:val="00454215"/>
    <w:rsid w:val="00454371"/>
    <w:rsid w:val="0046025B"/>
    <w:rsid w:val="004621B1"/>
    <w:rsid w:val="00462224"/>
    <w:rsid w:val="00462BA3"/>
    <w:rsid w:val="0046314B"/>
    <w:rsid w:val="00463ACB"/>
    <w:rsid w:val="00463E62"/>
    <w:rsid w:val="00465193"/>
    <w:rsid w:val="0047173F"/>
    <w:rsid w:val="004725E2"/>
    <w:rsid w:val="00473EEB"/>
    <w:rsid w:val="00475D81"/>
    <w:rsid w:val="00476ACD"/>
    <w:rsid w:val="00480749"/>
    <w:rsid w:val="00484356"/>
    <w:rsid w:val="00486394"/>
    <w:rsid w:val="00486DDF"/>
    <w:rsid w:val="004877EE"/>
    <w:rsid w:val="00490967"/>
    <w:rsid w:val="0049183D"/>
    <w:rsid w:val="00491AF9"/>
    <w:rsid w:val="00492CC8"/>
    <w:rsid w:val="00495115"/>
    <w:rsid w:val="00497684"/>
    <w:rsid w:val="00497BBC"/>
    <w:rsid w:val="004A0A9F"/>
    <w:rsid w:val="004A1611"/>
    <w:rsid w:val="004A2F3B"/>
    <w:rsid w:val="004A380B"/>
    <w:rsid w:val="004A3A6D"/>
    <w:rsid w:val="004A4B4E"/>
    <w:rsid w:val="004A67A1"/>
    <w:rsid w:val="004B12D7"/>
    <w:rsid w:val="004B42CB"/>
    <w:rsid w:val="004B6F31"/>
    <w:rsid w:val="004B7559"/>
    <w:rsid w:val="004B797F"/>
    <w:rsid w:val="004C2FD7"/>
    <w:rsid w:val="004D2322"/>
    <w:rsid w:val="004D3E47"/>
    <w:rsid w:val="004E226E"/>
    <w:rsid w:val="004E2AD5"/>
    <w:rsid w:val="004E2B38"/>
    <w:rsid w:val="004E37D9"/>
    <w:rsid w:val="004E41A6"/>
    <w:rsid w:val="004E4D6F"/>
    <w:rsid w:val="004F1076"/>
    <w:rsid w:val="004F120B"/>
    <w:rsid w:val="004F3D8B"/>
    <w:rsid w:val="004F62E3"/>
    <w:rsid w:val="004F7C27"/>
    <w:rsid w:val="00501E64"/>
    <w:rsid w:val="0050229C"/>
    <w:rsid w:val="00512BF4"/>
    <w:rsid w:val="005154BA"/>
    <w:rsid w:val="00515EFB"/>
    <w:rsid w:val="00521354"/>
    <w:rsid w:val="00521D60"/>
    <w:rsid w:val="005225A3"/>
    <w:rsid w:val="00524215"/>
    <w:rsid w:val="005264BB"/>
    <w:rsid w:val="00526CCC"/>
    <w:rsid w:val="005326C1"/>
    <w:rsid w:val="00532AFD"/>
    <w:rsid w:val="00532D34"/>
    <w:rsid w:val="0053502D"/>
    <w:rsid w:val="005351AE"/>
    <w:rsid w:val="00536445"/>
    <w:rsid w:val="00537F1D"/>
    <w:rsid w:val="00541C5D"/>
    <w:rsid w:val="005424E7"/>
    <w:rsid w:val="00543A74"/>
    <w:rsid w:val="00547293"/>
    <w:rsid w:val="00551245"/>
    <w:rsid w:val="00551C65"/>
    <w:rsid w:val="00554448"/>
    <w:rsid w:val="00554E66"/>
    <w:rsid w:val="005554B6"/>
    <w:rsid w:val="005579A9"/>
    <w:rsid w:val="00557C6E"/>
    <w:rsid w:val="005619A8"/>
    <w:rsid w:val="00565297"/>
    <w:rsid w:val="00565D1F"/>
    <w:rsid w:val="00566055"/>
    <w:rsid w:val="005678D8"/>
    <w:rsid w:val="00571289"/>
    <w:rsid w:val="00571411"/>
    <w:rsid w:val="00572238"/>
    <w:rsid w:val="00572B85"/>
    <w:rsid w:val="00574AA3"/>
    <w:rsid w:val="00580B33"/>
    <w:rsid w:val="00580D1A"/>
    <w:rsid w:val="0058112D"/>
    <w:rsid w:val="00581F7E"/>
    <w:rsid w:val="0058218D"/>
    <w:rsid w:val="00582B00"/>
    <w:rsid w:val="0058323A"/>
    <w:rsid w:val="00584677"/>
    <w:rsid w:val="00585B40"/>
    <w:rsid w:val="005864EE"/>
    <w:rsid w:val="0058693A"/>
    <w:rsid w:val="00590946"/>
    <w:rsid w:val="00590CD3"/>
    <w:rsid w:val="005915F2"/>
    <w:rsid w:val="0059265A"/>
    <w:rsid w:val="0059344D"/>
    <w:rsid w:val="005944BC"/>
    <w:rsid w:val="00595DE9"/>
    <w:rsid w:val="00596527"/>
    <w:rsid w:val="0059718F"/>
    <w:rsid w:val="005A0139"/>
    <w:rsid w:val="005A17CE"/>
    <w:rsid w:val="005A186A"/>
    <w:rsid w:val="005A5D78"/>
    <w:rsid w:val="005A6E3A"/>
    <w:rsid w:val="005B441E"/>
    <w:rsid w:val="005B6BA8"/>
    <w:rsid w:val="005C03B0"/>
    <w:rsid w:val="005C1B18"/>
    <w:rsid w:val="005C26CC"/>
    <w:rsid w:val="005C280F"/>
    <w:rsid w:val="005C3684"/>
    <w:rsid w:val="005C4040"/>
    <w:rsid w:val="005C5333"/>
    <w:rsid w:val="005C5F9A"/>
    <w:rsid w:val="005D66B9"/>
    <w:rsid w:val="005D6EF3"/>
    <w:rsid w:val="005E1976"/>
    <w:rsid w:val="005E5205"/>
    <w:rsid w:val="005E541F"/>
    <w:rsid w:val="005E570D"/>
    <w:rsid w:val="005E5E5D"/>
    <w:rsid w:val="005E7B77"/>
    <w:rsid w:val="005E7F80"/>
    <w:rsid w:val="005F3299"/>
    <w:rsid w:val="005F38F1"/>
    <w:rsid w:val="005F3BE2"/>
    <w:rsid w:val="005F6528"/>
    <w:rsid w:val="00605942"/>
    <w:rsid w:val="00610693"/>
    <w:rsid w:val="006121A9"/>
    <w:rsid w:val="006121FF"/>
    <w:rsid w:val="0061499E"/>
    <w:rsid w:val="0061713E"/>
    <w:rsid w:val="006171B2"/>
    <w:rsid w:val="0061768D"/>
    <w:rsid w:val="00626B3F"/>
    <w:rsid w:val="006270DC"/>
    <w:rsid w:val="00627C50"/>
    <w:rsid w:val="0063092B"/>
    <w:rsid w:val="00630FA7"/>
    <w:rsid w:val="006318C2"/>
    <w:rsid w:val="00631D7A"/>
    <w:rsid w:val="00633ACE"/>
    <w:rsid w:val="006342AD"/>
    <w:rsid w:val="006378BE"/>
    <w:rsid w:val="00640307"/>
    <w:rsid w:val="00640CCD"/>
    <w:rsid w:val="00641762"/>
    <w:rsid w:val="00642774"/>
    <w:rsid w:val="006514DF"/>
    <w:rsid w:val="00651D03"/>
    <w:rsid w:val="00657A0A"/>
    <w:rsid w:val="006619DC"/>
    <w:rsid w:val="006649C4"/>
    <w:rsid w:val="0066648B"/>
    <w:rsid w:val="00666980"/>
    <w:rsid w:val="00667636"/>
    <w:rsid w:val="0067083D"/>
    <w:rsid w:val="006709C0"/>
    <w:rsid w:val="0067570D"/>
    <w:rsid w:val="006760A1"/>
    <w:rsid w:val="006768EE"/>
    <w:rsid w:val="00680A62"/>
    <w:rsid w:val="006810DA"/>
    <w:rsid w:val="00682F9F"/>
    <w:rsid w:val="00686F1D"/>
    <w:rsid w:val="006875F0"/>
    <w:rsid w:val="00687625"/>
    <w:rsid w:val="00687A36"/>
    <w:rsid w:val="006943FF"/>
    <w:rsid w:val="00694FD7"/>
    <w:rsid w:val="006A118F"/>
    <w:rsid w:val="006A139C"/>
    <w:rsid w:val="006A2D64"/>
    <w:rsid w:val="006A3060"/>
    <w:rsid w:val="006A4194"/>
    <w:rsid w:val="006A4A4B"/>
    <w:rsid w:val="006A5317"/>
    <w:rsid w:val="006A6247"/>
    <w:rsid w:val="006A630F"/>
    <w:rsid w:val="006A6578"/>
    <w:rsid w:val="006B0E56"/>
    <w:rsid w:val="006B59B3"/>
    <w:rsid w:val="006B5B55"/>
    <w:rsid w:val="006B7074"/>
    <w:rsid w:val="006B7B86"/>
    <w:rsid w:val="006C2868"/>
    <w:rsid w:val="006C2F01"/>
    <w:rsid w:val="006C3BCE"/>
    <w:rsid w:val="006C6636"/>
    <w:rsid w:val="006C67C7"/>
    <w:rsid w:val="006D41AE"/>
    <w:rsid w:val="006D42BD"/>
    <w:rsid w:val="006D657C"/>
    <w:rsid w:val="006E08D6"/>
    <w:rsid w:val="006E0FD5"/>
    <w:rsid w:val="006E10FD"/>
    <w:rsid w:val="006E2533"/>
    <w:rsid w:val="006E2686"/>
    <w:rsid w:val="006E2E69"/>
    <w:rsid w:val="006E77ED"/>
    <w:rsid w:val="006F0831"/>
    <w:rsid w:val="006F1424"/>
    <w:rsid w:val="006F34BB"/>
    <w:rsid w:val="006F37CF"/>
    <w:rsid w:val="006F5546"/>
    <w:rsid w:val="006F7220"/>
    <w:rsid w:val="00700792"/>
    <w:rsid w:val="00705F85"/>
    <w:rsid w:val="007066C4"/>
    <w:rsid w:val="0070782B"/>
    <w:rsid w:val="007118BE"/>
    <w:rsid w:val="00716EF5"/>
    <w:rsid w:val="0071734F"/>
    <w:rsid w:val="00720059"/>
    <w:rsid w:val="00723F6A"/>
    <w:rsid w:val="00725235"/>
    <w:rsid w:val="0072568A"/>
    <w:rsid w:val="00725DA2"/>
    <w:rsid w:val="00727754"/>
    <w:rsid w:val="0073149A"/>
    <w:rsid w:val="00735B92"/>
    <w:rsid w:val="00740C9A"/>
    <w:rsid w:val="00742861"/>
    <w:rsid w:val="00744331"/>
    <w:rsid w:val="00745C48"/>
    <w:rsid w:val="007512D0"/>
    <w:rsid w:val="00752A17"/>
    <w:rsid w:val="00753F36"/>
    <w:rsid w:val="00754195"/>
    <w:rsid w:val="00754AB6"/>
    <w:rsid w:val="0075508F"/>
    <w:rsid w:val="007610D2"/>
    <w:rsid w:val="00761312"/>
    <w:rsid w:val="0076181D"/>
    <w:rsid w:val="007644AA"/>
    <w:rsid w:val="00767E57"/>
    <w:rsid w:val="00767EB3"/>
    <w:rsid w:val="00771749"/>
    <w:rsid w:val="00771C6C"/>
    <w:rsid w:val="007728B2"/>
    <w:rsid w:val="007733FC"/>
    <w:rsid w:val="00773E85"/>
    <w:rsid w:val="00774FB0"/>
    <w:rsid w:val="0077506D"/>
    <w:rsid w:val="007750EB"/>
    <w:rsid w:val="007770E1"/>
    <w:rsid w:val="0077731E"/>
    <w:rsid w:val="00782E7E"/>
    <w:rsid w:val="00783574"/>
    <w:rsid w:val="00783863"/>
    <w:rsid w:val="00783936"/>
    <w:rsid w:val="00783C10"/>
    <w:rsid w:val="00783E43"/>
    <w:rsid w:val="0078692D"/>
    <w:rsid w:val="00790BEE"/>
    <w:rsid w:val="00790D0F"/>
    <w:rsid w:val="00795D1B"/>
    <w:rsid w:val="0079637D"/>
    <w:rsid w:val="007969A6"/>
    <w:rsid w:val="00797DC2"/>
    <w:rsid w:val="007A13F1"/>
    <w:rsid w:val="007A5117"/>
    <w:rsid w:val="007A7B82"/>
    <w:rsid w:val="007B1B71"/>
    <w:rsid w:val="007B3D71"/>
    <w:rsid w:val="007B53C9"/>
    <w:rsid w:val="007C2D70"/>
    <w:rsid w:val="007C41F5"/>
    <w:rsid w:val="007C4426"/>
    <w:rsid w:val="007C5069"/>
    <w:rsid w:val="007C6973"/>
    <w:rsid w:val="007C7735"/>
    <w:rsid w:val="007D7C6E"/>
    <w:rsid w:val="007E01DB"/>
    <w:rsid w:val="007E52E4"/>
    <w:rsid w:val="007E5379"/>
    <w:rsid w:val="007E6BDD"/>
    <w:rsid w:val="007F1240"/>
    <w:rsid w:val="007F17C7"/>
    <w:rsid w:val="007F29C4"/>
    <w:rsid w:val="007F46DC"/>
    <w:rsid w:val="007F5793"/>
    <w:rsid w:val="007F7858"/>
    <w:rsid w:val="00801EB0"/>
    <w:rsid w:val="00803BD1"/>
    <w:rsid w:val="0080508F"/>
    <w:rsid w:val="008065AF"/>
    <w:rsid w:val="0081144B"/>
    <w:rsid w:val="008121E4"/>
    <w:rsid w:val="008124C7"/>
    <w:rsid w:val="008124F2"/>
    <w:rsid w:val="00812540"/>
    <w:rsid w:val="00815049"/>
    <w:rsid w:val="00815E8B"/>
    <w:rsid w:val="0081727E"/>
    <w:rsid w:val="00820E2D"/>
    <w:rsid w:val="00823A60"/>
    <w:rsid w:val="008246C4"/>
    <w:rsid w:val="00824D17"/>
    <w:rsid w:val="00826FEB"/>
    <w:rsid w:val="0083027F"/>
    <w:rsid w:val="008308AB"/>
    <w:rsid w:val="00833151"/>
    <w:rsid w:val="0083342D"/>
    <w:rsid w:val="00834F62"/>
    <w:rsid w:val="00834FAB"/>
    <w:rsid w:val="00834FF6"/>
    <w:rsid w:val="0083558F"/>
    <w:rsid w:val="00835C3C"/>
    <w:rsid w:val="00836B97"/>
    <w:rsid w:val="00836F4A"/>
    <w:rsid w:val="0084080D"/>
    <w:rsid w:val="00842D81"/>
    <w:rsid w:val="00844CCA"/>
    <w:rsid w:val="00845B85"/>
    <w:rsid w:val="008463D1"/>
    <w:rsid w:val="00850436"/>
    <w:rsid w:val="00862920"/>
    <w:rsid w:val="00863A56"/>
    <w:rsid w:val="00863D3E"/>
    <w:rsid w:val="008712F5"/>
    <w:rsid w:val="00871F02"/>
    <w:rsid w:val="00873A09"/>
    <w:rsid w:val="00873A6D"/>
    <w:rsid w:val="00877992"/>
    <w:rsid w:val="0088194F"/>
    <w:rsid w:val="00881B8D"/>
    <w:rsid w:val="0088406F"/>
    <w:rsid w:val="008843C5"/>
    <w:rsid w:val="0089713E"/>
    <w:rsid w:val="008A1D7B"/>
    <w:rsid w:val="008A2959"/>
    <w:rsid w:val="008A71A6"/>
    <w:rsid w:val="008B2AAC"/>
    <w:rsid w:val="008B46AD"/>
    <w:rsid w:val="008B5DD4"/>
    <w:rsid w:val="008C077D"/>
    <w:rsid w:val="008C49C0"/>
    <w:rsid w:val="008C55A4"/>
    <w:rsid w:val="008D1D0D"/>
    <w:rsid w:val="008D24CE"/>
    <w:rsid w:val="008D32DF"/>
    <w:rsid w:val="008D5903"/>
    <w:rsid w:val="008D69B4"/>
    <w:rsid w:val="008E14A2"/>
    <w:rsid w:val="008E2D53"/>
    <w:rsid w:val="008E5409"/>
    <w:rsid w:val="008E59BC"/>
    <w:rsid w:val="008E64DC"/>
    <w:rsid w:val="008E706A"/>
    <w:rsid w:val="008F0173"/>
    <w:rsid w:val="008F1269"/>
    <w:rsid w:val="008F32CC"/>
    <w:rsid w:val="008F3FCF"/>
    <w:rsid w:val="00900DEC"/>
    <w:rsid w:val="009017A7"/>
    <w:rsid w:val="0090326A"/>
    <w:rsid w:val="009033EB"/>
    <w:rsid w:val="00904493"/>
    <w:rsid w:val="00904832"/>
    <w:rsid w:val="00906DE7"/>
    <w:rsid w:val="009102B9"/>
    <w:rsid w:val="0091032A"/>
    <w:rsid w:val="00910612"/>
    <w:rsid w:val="00910792"/>
    <w:rsid w:val="00910F93"/>
    <w:rsid w:val="00912A12"/>
    <w:rsid w:val="009142B3"/>
    <w:rsid w:val="0091458C"/>
    <w:rsid w:val="00915BF2"/>
    <w:rsid w:val="00915CB5"/>
    <w:rsid w:val="00920A23"/>
    <w:rsid w:val="00922D16"/>
    <w:rsid w:val="00924AD1"/>
    <w:rsid w:val="00925359"/>
    <w:rsid w:val="00925628"/>
    <w:rsid w:val="00926777"/>
    <w:rsid w:val="00926DF4"/>
    <w:rsid w:val="00930A12"/>
    <w:rsid w:val="009341EF"/>
    <w:rsid w:val="00936DBA"/>
    <w:rsid w:val="00940744"/>
    <w:rsid w:val="00944D34"/>
    <w:rsid w:val="0094696F"/>
    <w:rsid w:val="00953263"/>
    <w:rsid w:val="0095727C"/>
    <w:rsid w:val="009606FE"/>
    <w:rsid w:val="00961199"/>
    <w:rsid w:val="0096281A"/>
    <w:rsid w:val="009630A5"/>
    <w:rsid w:val="009631FE"/>
    <w:rsid w:val="0096345F"/>
    <w:rsid w:val="009660E9"/>
    <w:rsid w:val="00970141"/>
    <w:rsid w:val="00970E90"/>
    <w:rsid w:val="009714FC"/>
    <w:rsid w:val="009737BE"/>
    <w:rsid w:val="00974086"/>
    <w:rsid w:val="0097570A"/>
    <w:rsid w:val="0098096E"/>
    <w:rsid w:val="0098311C"/>
    <w:rsid w:val="00984028"/>
    <w:rsid w:val="00990880"/>
    <w:rsid w:val="0099109E"/>
    <w:rsid w:val="009914CD"/>
    <w:rsid w:val="009941C0"/>
    <w:rsid w:val="009968D7"/>
    <w:rsid w:val="0099727F"/>
    <w:rsid w:val="009A1937"/>
    <w:rsid w:val="009A286E"/>
    <w:rsid w:val="009A2AAA"/>
    <w:rsid w:val="009A39EC"/>
    <w:rsid w:val="009A4221"/>
    <w:rsid w:val="009A43E5"/>
    <w:rsid w:val="009B13E1"/>
    <w:rsid w:val="009B3C63"/>
    <w:rsid w:val="009B4071"/>
    <w:rsid w:val="009B7055"/>
    <w:rsid w:val="009B77BF"/>
    <w:rsid w:val="009C71A6"/>
    <w:rsid w:val="009D01DC"/>
    <w:rsid w:val="009D1D28"/>
    <w:rsid w:val="009D7D51"/>
    <w:rsid w:val="009E179F"/>
    <w:rsid w:val="009E3765"/>
    <w:rsid w:val="009E4C0C"/>
    <w:rsid w:val="009E7816"/>
    <w:rsid w:val="009F16F8"/>
    <w:rsid w:val="009F1FE8"/>
    <w:rsid w:val="009F7151"/>
    <w:rsid w:val="00A00C5F"/>
    <w:rsid w:val="00A02437"/>
    <w:rsid w:val="00A04C66"/>
    <w:rsid w:val="00A06208"/>
    <w:rsid w:val="00A0682B"/>
    <w:rsid w:val="00A06BBD"/>
    <w:rsid w:val="00A0771D"/>
    <w:rsid w:val="00A107BE"/>
    <w:rsid w:val="00A10E33"/>
    <w:rsid w:val="00A11312"/>
    <w:rsid w:val="00A119C2"/>
    <w:rsid w:val="00A13D07"/>
    <w:rsid w:val="00A158FD"/>
    <w:rsid w:val="00A17FA3"/>
    <w:rsid w:val="00A236E2"/>
    <w:rsid w:val="00A263F7"/>
    <w:rsid w:val="00A270F4"/>
    <w:rsid w:val="00A30D23"/>
    <w:rsid w:val="00A3513C"/>
    <w:rsid w:val="00A362BC"/>
    <w:rsid w:val="00A36AE9"/>
    <w:rsid w:val="00A44A0E"/>
    <w:rsid w:val="00A44CCC"/>
    <w:rsid w:val="00A50E20"/>
    <w:rsid w:val="00A51692"/>
    <w:rsid w:val="00A53BD2"/>
    <w:rsid w:val="00A54F8E"/>
    <w:rsid w:val="00A557AD"/>
    <w:rsid w:val="00A5628F"/>
    <w:rsid w:val="00A56DE3"/>
    <w:rsid w:val="00A57F38"/>
    <w:rsid w:val="00A61BA9"/>
    <w:rsid w:val="00A64291"/>
    <w:rsid w:val="00A64E22"/>
    <w:rsid w:val="00A672A9"/>
    <w:rsid w:val="00A71A0A"/>
    <w:rsid w:val="00A71FE6"/>
    <w:rsid w:val="00A72B0E"/>
    <w:rsid w:val="00A73605"/>
    <w:rsid w:val="00A74079"/>
    <w:rsid w:val="00A753F2"/>
    <w:rsid w:val="00A75466"/>
    <w:rsid w:val="00A757EF"/>
    <w:rsid w:val="00A75E20"/>
    <w:rsid w:val="00A7603B"/>
    <w:rsid w:val="00A77EB6"/>
    <w:rsid w:val="00A806A7"/>
    <w:rsid w:val="00A82293"/>
    <w:rsid w:val="00A906D8"/>
    <w:rsid w:val="00A907AD"/>
    <w:rsid w:val="00A91FBC"/>
    <w:rsid w:val="00A92924"/>
    <w:rsid w:val="00A92AA8"/>
    <w:rsid w:val="00A95EAD"/>
    <w:rsid w:val="00A969EC"/>
    <w:rsid w:val="00A976F4"/>
    <w:rsid w:val="00AA01F3"/>
    <w:rsid w:val="00AB11C7"/>
    <w:rsid w:val="00AB531F"/>
    <w:rsid w:val="00AC387A"/>
    <w:rsid w:val="00AC56CD"/>
    <w:rsid w:val="00AC5D81"/>
    <w:rsid w:val="00AC5E63"/>
    <w:rsid w:val="00AC68DD"/>
    <w:rsid w:val="00AC70FA"/>
    <w:rsid w:val="00AC78B8"/>
    <w:rsid w:val="00AD24FD"/>
    <w:rsid w:val="00AD48F3"/>
    <w:rsid w:val="00AD509E"/>
    <w:rsid w:val="00AD63D9"/>
    <w:rsid w:val="00AD7A33"/>
    <w:rsid w:val="00AE088A"/>
    <w:rsid w:val="00AE0EC3"/>
    <w:rsid w:val="00AE1853"/>
    <w:rsid w:val="00AE2987"/>
    <w:rsid w:val="00AF1639"/>
    <w:rsid w:val="00AF2116"/>
    <w:rsid w:val="00AF5222"/>
    <w:rsid w:val="00AF6247"/>
    <w:rsid w:val="00B000A9"/>
    <w:rsid w:val="00B00D52"/>
    <w:rsid w:val="00B0517A"/>
    <w:rsid w:val="00B0686B"/>
    <w:rsid w:val="00B07482"/>
    <w:rsid w:val="00B07518"/>
    <w:rsid w:val="00B107D6"/>
    <w:rsid w:val="00B1224D"/>
    <w:rsid w:val="00B13568"/>
    <w:rsid w:val="00B1783D"/>
    <w:rsid w:val="00B2009D"/>
    <w:rsid w:val="00B21BAE"/>
    <w:rsid w:val="00B22630"/>
    <w:rsid w:val="00B24442"/>
    <w:rsid w:val="00B25DD4"/>
    <w:rsid w:val="00B26858"/>
    <w:rsid w:val="00B30342"/>
    <w:rsid w:val="00B32835"/>
    <w:rsid w:val="00B3622C"/>
    <w:rsid w:val="00B372C6"/>
    <w:rsid w:val="00B4334F"/>
    <w:rsid w:val="00B43BBA"/>
    <w:rsid w:val="00B45ABA"/>
    <w:rsid w:val="00B4666C"/>
    <w:rsid w:val="00B5155A"/>
    <w:rsid w:val="00B521F1"/>
    <w:rsid w:val="00B53388"/>
    <w:rsid w:val="00B542AE"/>
    <w:rsid w:val="00B56A1D"/>
    <w:rsid w:val="00B57723"/>
    <w:rsid w:val="00B60603"/>
    <w:rsid w:val="00B61942"/>
    <w:rsid w:val="00B6565F"/>
    <w:rsid w:val="00B6653F"/>
    <w:rsid w:val="00B66DD2"/>
    <w:rsid w:val="00B672BF"/>
    <w:rsid w:val="00B70BD3"/>
    <w:rsid w:val="00B71017"/>
    <w:rsid w:val="00B72F38"/>
    <w:rsid w:val="00B74E8D"/>
    <w:rsid w:val="00B76E4A"/>
    <w:rsid w:val="00B80AFE"/>
    <w:rsid w:val="00B819DD"/>
    <w:rsid w:val="00B8406E"/>
    <w:rsid w:val="00B86962"/>
    <w:rsid w:val="00B87DA2"/>
    <w:rsid w:val="00B928AF"/>
    <w:rsid w:val="00B94A70"/>
    <w:rsid w:val="00B95D88"/>
    <w:rsid w:val="00B97A9E"/>
    <w:rsid w:val="00BA0D8D"/>
    <w:rsid w:val="00BA348B"/>
    <w:rsid w:val="00BA5BEA"/>
    <w:rsid w:val="00BA688B"/>
    <w:rsid w:val="00BA7EE8"/>
    <w:rsid w:val="00BB1D7A"/>
    <w:rsid w:val="00BB2F79"/>
    <w:rsid w:val="00BB3497"/>
    <w:rsid w:val="00BB4169"/>
    <w:rsid w:val="00BB58BA"/>
    <w:rsid w:val="00BB6178"/>
    <w:rsid w:val="00BB638E"/>
    <w:rsid w:val="00BC017C"/>
    <w:rsid w:val="00BC2982"/>
    <w:rsid w:val="00BC40AD"/>
    <w:rsid w:val="00BC5C37"/>
    <w:rsid w:val="00BD0096"/>
    <w:rsid w:val="00BD21DB"/>
    <w:rsid w:val="00BD3A96"/>
    <w:rsid w:val="00BD3DFD"/>
    <w:rsid w:val="00BE19CD"/>
    <w:rsid w:val="00BE49EB"/>
    <w:rsid w:val="00BF1D97"/>
    <w:rsid w:val="00BF31D4"/>
    <w:rsid w:val="00BF5A7D"/>
    <w:rsid w:val="00BF5CD9"/>
    <w:rsid w:val="00C004FE"/>
    <w:rsid w:val="00C00B31"/>
    <w:rsid w:val="00C00C73"/>
    <w:rsid w:val="00C070AE"/>
    <w:rsid w:val="00C0771F"/>
    <w:rsid w:val="00C07D2F"/>
    <w:rsid w:val="00C1018C"/>
    <w:rsid w:val="00C13924"/>
    <w:rsid w:val="00C14207"/>
    <w:rsid w:val="00C1634E"/>
    <w:rsid w:val="00C17C8D"/>
    <w:rsid w:val="00C22BB0"/>
    <w:rsid w:val="00C23329"/>
    <w:rsid w:val="00C23E4B"/>
    <w:rsid w:val="00C35A14"/>
    <w:rsid w:val="00C362E6"/>
    <w:rsid w:val="00C36562"/>
    <w:rsid w:val="00C36F6F"/>
    <w:rsid w:val="00C418D1"/>
    <w:rsid w:val="00C425F1"/>
    <w:rsid w:val="00C43146"/>
    <w:rsid w:val="00C432D1"/>
    <w:rsid w:val="00C51BB0"/>
    <w:rsid w:val="00C51F97"/>
    <w:rsid w:val="00C55A82"/>
    <w:rsid w:val="00C56D46"/>
    <w:rsid w:val="00C60884"/>
    <w:rsid w:val="00C63730"/>
    <w:rsid w:val="00C647FE"/>
    <w:rsid w:val="00C66DE7"/>
    <w:rsid w:val="00C6713F"/>
    <w:rsid w:val="00C7036E"/>
    <w:rsid w:val="00C7055E"/>
    <w:rsid w:val="00C71DA6"/>
    <w:rsid w:val="00C72444"/>
    <w:rsid w:val="00C73C5D"/>
    <w:rsid w:val="00C754EC"/>
    <w:rsid w:val="00C75AB6"/>
    <w:rsid w:val="00C7787C"/>
    <w:rsid w:val="00C8219D"/>
    <w:rsid w:val="00C8308E"/>
    <w:rsid w:val="00C85D1B"/>
    <w:rsid w:val="00C866F9"/>
    <w:rsid w:val="00C94AAD"/>
    <w:rsid w:val="00C94E54"/>
    <w:rsid w:val="00C95A39"/>
    <w:rsid w:val="00C97980"/>
    <w:rsid w:val="00C97EDF"/>
    <w:rsid w:val="00CA1DAE"/>
    <w:rsid w:val="00CA46EF"/>
    <w:rsid w:val="00CA6DB8"/>
    <w:rsid w:val="00CB0545"/>
    <w:rsid w:val="00CB06E4"/>
    <w:rsid w:val="00CB1158"/>
    <w:rsid w:val="00CB26B8"/>
    <w:rsid w:val="00CB306A"/>
    <w:rsid w:val="00CB5F78"/>
    <w:rsid w:val="00CB6C0D"/>
    <w:rsid w:val="00CB7C31"/>
    <w:rsid w:val="00CC0028"/>
    <w:rsid w:val="00CC2D97"/>
    <w:rsid w:val="00CC4D5A"/>
    <w:rsid w:val="00CC58A5"/>
    <w:rsid w:val="00CC5BB0"/>
    <w:rsid w:val="00CC627E"/>
    <w:rsid w:val="00CC6E75"/>
    <w:rsid w:val="00CC7474"/>
    <w:rsid w:val="00CC77EA"/>
    <w:rsid w:val="00CD3000"/>
    <w:rsid w:val="00CD557B"/>
    <w:rsid w:val="00CD5D69"/>
    <w:rsid w:val="00CE0990"/>
    <w:rsid w:val="00CE4DD4"/>
    <w:rsid w:val="00CE6D06"/>
    <w:rsid w:val="00CE6E2D"/>
    <w:rsid w:val="00CE6FDD"/>
    <w:rsid w:val="00CF089B"/>
    <w:rsid w:val="00CF1563"/>
    <w:rsid w:val="00CF25CF"/>
    <w:rsid w:val="00CF33E9"/>
    <w:rsid w:val="00CF3EC2"/>
    <w:rsid w:val="00CF431F"/>
    <w:rsid w:val="00CF7762"/>
    <w:rsid w:val="00D00FDA"/>
    <w:rsid w:val="00D00FE3"/>
    <w:rsid w:val="00D01630"/>
    <w:rsid w:val="00D06F87"/>
    <w:rsid w:val="00D13C7F"/>
    <w:rsid w:val="00D13E2F"/>
    <w:rsid w:val="00D17C23"/>
    <w:rsid w:val="00D246F6"/>
    <w:rsid w:val="00D304E0"/>
    <w:rsid w:val="00D3217A"/>
    <w:rsid w:val="00D33BD2"/>
    <w:rsid w:val="00D400D4"/>
    <w:rsid w:val="00D40642"/>
    <w:rsid w:val="00D4263D"/>
    <w:rsid w:val="00D42E06"/>
    <w:rsid w:val="00D474CD"/>
    <w:rsid w:val="00D4767A"/>
    <w:rsid w:val="00D5167E"/>
    <w:rsid w:val="00D51C56"/>
    <w:rsid w:val="00D52207"/>
    <w:rsid w:val="00D52459"/>
    <w:rsid w:val="00D53462"/>
    <w:rsid w:val="00D53664"/>
    <w:rsid w:val="00D5436E"/>
    <w:rsid w:val="00D56A0C"/>
    <w:rsid w:val="00D57E1B"/>
    <w:rsid w:val="00D61108"/>
    <w:rsid w:val="00D66F13"/>
    <w:rsid w:val="00D67203"/>
    <w:rsid w:val="00D73532"/>
    <w:rsid w:val="00D73A1B"/>
    <w:rsid w:val="00D73E12"/>
    <w:rsid w:val="00D74C6A"/>
    <w:rsid w:val="00D74D0D"/>
    <w:rsid w:val="00D74F3D"/>
    <w:rsid w:val="00D751A9"/>
    <w:rsid w:val="00D75435"/>
    <w:rsid w:val="00D75D05"/>
    <w:rsid w:val="00D75E70"/>
    <w:rsid w:val="00D76375"/>
    <w:rsid w:val="00D764CC"/>
    <w:rsid w:val="00D773A8"/>
    <w:rsid w:val="00D77B3A"/>
    <w:rsid w:val="00D81149"/>
    <w:rsid w:val="00D8443E"/>
    <w:rsid w:val="00D85398"/>
    <w:rsid w:val="00D87AE1"/>
    <w:rsid w:val="00D900BE"/>
    <w:rsid w:val="00D913D4"/>
    <w:rsid w:val="00D9175E"/>
    <w:rsid w:val="00D92627"/>
    <w:rsid w:val="00D93B25"/>
    <w:rsid w:val="00D97B73"/>
    <w:rsid w:val="00DA09A4"/>
    <w:rsid w:val="00DA126A"/>
    <w:rsid w:val="00DA2569"/>
    <w:rsid w:val="00DA3169"/>
    <w:rsid w:val="00DA376E"/>
    <w:rsid w:val="00DA3DBA"/>
    <w:rsid w:val="00DB14E0"/>
    <w:rsid w:val="00DB3BAB"/>
    <w:rsid w:val="00DB4387"/>
    <w:rsid w:val="00DB692D"/>
    <w:rsid w:val="00DB74D3"/>
    <w:rsid w:val="00DC043A"/>
    <w:rsid w:val="00DC2745"/>
    <w:rsid w:val="00DC5BB4"/>
    <w:rsid w:val="00DC681A"/>
    <w:rsid w:val="00DC71E2"/>
    <w:rsid w:val="00DD1305"/>
    <w:rsid w:val="00DD4115"/>
    <w:rsid w:val="00DD57E3"/>
    <w:rsid w:val="00DD6AEC"/>
    <w:rsid w:val="00DD6CFE"/>
    <w:rsid w:val="00DE10FC"/>
    <w:rsid w:val="00DE21E8"/>
    <w:rsid w:val="00DE4C69"/>
    <w:rsid w:val="00DE5495"/>
    <w:rsid w:val="00DE6F57"/>
    <w:rsid w:val="00DF0584"/>
    <w:rsid w:val="00DF1CF9"/>
    <w:rsid w:val="00DF2710"/>
    <w:rsid w:val="00DF3751"/>
    <w:rsid w:val="00DF4257"/>
    <w:rsid w:val="00DF55D8"/>
    <w:rsid w:val="00DF6E31"/>
    <w:rsid w:val="00DF7724"/>
    <w:rsid w:val="00E016F2"/>
    <w:rsid w:val="00E01EDF"/>
    <w:rsid w:val="00E03C24"/>
    <w:rsid w:val="00E05E57"/>
    <w:rsid w:val="00E07866"/>
    <w:rsid w:val="00E10381"/>
    <w:rsid w:val="00E11D78"/>
    <w:rsid w:val="00E14889"/>
    <w:rsid w:val="00E15135"/>
    <w:rsid w:val="00E151C9"/>
    <w:rsid w:val="00E1600D"/>
    <w:rsid w:val="00E160C5"/>
    <w:rsid w:val="00E20B6F"/>
    <w:rsid w:val="00E24C3E"/>
    <w:rsid w:val="00E25293"/>
    <w:rsid w:val="00E263EA"/>
    <w:rsid w:val="00E316D0"/>
    <w:rsid w:val="00E31C67"/>
    <w:rsid w:val="00E31C97"/>
    <w:rsid w:val="00E32223"/>
    <w:rsid w:val="00E348BD"/>
    <w:rsid w:val="00E4179C"/>
    <w:rsid w:val="00E42B0F"/>
    <w:rsid w:val="00E469AB"/>
    <w:rsid w:val="00E46CBF"/>
    <w:rsid w:val="00E50977"/>
    <w:rsid w:val="00E52F33"/>
    <w:rsid w:val="00E544F6"/>
    <w:rsid w:val="00E549AA"/>
    <w:rsid w:val="00E55B98"/>
    <w:rsid w:val="00E60FD5"/>
    <w:rsid w:val="00E61785"/>
    <w:rsid w:val="00E61AD7"/>
    <w:rsid w:val="00E64DAA"/>
    <w:rsid w:val="00E66F16"/>
    <w:rsid w:val="00E67516"/>
    <w:rsid w:val="00E72E24"/>
    <w:rsid w:val="00E73014"/>
    <w:rsid w:val="00E75B87"/>
    <w:rsid w:val="00E75E32"/>
    <w:rsid w:val="00E80FED"/>
    <w:rsid w:val="00E8220C"/>
    <w:rsid w:val="00E82DAC"/>
    <w:rsid w:val="00E835D9"/>
    <w:rsid w:val="00E857FC"/>
    <w:rsid w:val="00E87197"/>
    <w:rsid w:val="00E911C1"/>
    <w:rsid w:val="00E91431"/>
    <w:rsid w:val="00E95F94"/>
    <w:rsid w:val="00E96CFA"/>
    <w:rsid w:val="00E977CC"/>
    <w:rsid w:val="00EA1EDC"/>
    <w:rsid w:val="00EA458F"/>
    <w:rsid w:val="00EA5EEB"/>
    <w:rsid w:val="00EA7166"/>
    <w:rsid w:val="00EB0336"/>
    <w:rsid w:val="00EB05FC"/>
    <w:rsid w:val="00EB6DC1"/>
    <w:rsid w:val="00EB71F0"/>
    <w:rsid w:val="00EB77A0"/>
    <w:rsid w:val="00EC1BF7"/>
    <w:rsid w:val="00EC4AD9"/>
    <w:rsid w:val="00EC5A68"/>
    <w:rsid w:val="00ED0C30"/>
    <w:rsid w:val="00ED37B8"/>
    <w:rsid w:val="00ED3C80"/>
    <w:rsid w:val="00ED3DFA"/>
    <w:rsid w:val="00ED567E"/>
    <w:rsid w:val="00ED70A8"/>
    <w:rsid w:val="00EE0CF3"/>
    <w:rsid w:val="00EE2662"/>
    <w:rsid w:val="00EE5885"/>
    <w:rsid w:val="00EE67EB"/>
    <w:rsid w:val="00EF0BCD"/>
    <w:rsid w:val="00EF1497"/>
    <w:rsid w:val="00EF24D3"/>
    <w:rsid w:val="00EF3911"/>
    <w:rsid w:val="00EF4C47"/>
    <w:rsid w:val="00F01CD3"/>
    <w:rsid w:val="00F02175"/>
    <w:rsid w:val="00F03CB5"/>
    <w:rsid w:val="00F0414E"/>
    <w:rsid w:val="00F1113B"/>
    <w:rsid w:val="00F13D94"/>
    <w:rsid w:val="00F15A7F"/>
    <w:rsid w:val="00F15DE4"/>
    <w:rsid w:val="00F17690"/>
    <w:rsid w:val="00F23533"/>
    <w:rsid w:val="00F243D5"/>
    <w:rsid w:val="00F2635A"/>
    <w:rsid w:val="00F26D09"/>
    <w:rsid w:val="00F27143"/>
    <w:rsid w:val="00F312BA"/>
    <w:rsid w:val="00F326D3"/>
    <w:rsid w:val="00F3383E"/>
    <w:rsid w:val="00F34825"/>
    <w:rsid w:val="00F375A9"/>
    <w:rsid w:val="00F44F88"/>
    <w:rsid w:val="00F534BE"/>
    <w:rsid w:val="00F53F9E"/>
    <w:rsid w:val="00F559F1"/>
    <w:rsid w:val="00F60695"/>
    <w:rsid w:val="00F60A36"/>
    <w:rsid w:val="00F63323"/>
    <w:rsid w:val="00F63FDF"/>
    <w:rsid w:val="00F6444D"/>
    <w:rsid w:val="00F653D3"/>
    <w:rsid w:val="00F65DA4"/>
    <w:rsid w:val="00F661E1"/>
    <w:rsid w:val="00F715FC"/>
    <w:rsid w:val="00F71957"/>
    <w:rsid w:val="00F72FD5"/>
    <w:rsid w:val="00F741C3"/>
    <w:rsid w:val="00F83432"/>
    <w:rsid w:val="00F83AEF"/>
    <w:rsid w:val="00F85A69"/>
    <w:rsid w:val="00F85CC9"/>
    <w:rsid w:val="00F85E13"/>
    <w:rsid w:val="00F862F7"/>
    <w:rsid w:val="00F904D3"/>
    <w:rsid w:val="00F91884"/>
    <w:rsid w:val="00F91C9A"/>
    <w:rsid w:val="00F940FA"/>
    <w:rsid w:val="00F944B9"/>
    <w:rsid w:val="00F94E36"/>
    <w:rsid w:val="00F95670"/>
    <w:rsid w:val="00F95FCF"/>
    <w:rsid w:val="00F96877"/>
    <w:rsid w:val="00F96CCE"/>
    <w:rsid w:val="00FA0B77"/>
    <w:rsid w:val="00FA1FCC"/>
    <w:rsid w:val="00FA473B"/>
    <w:rsid w:val="00FA6508"/>
    <w:rsid w:val="00FA663D"/>
    <w:rsid w:val="00FA6E75"/>
    <w:rsid w:val="00FB2D18"/>
    <w:rsid w:val="00FB45E5"/>
    <w:rsid w:val="00FB5695"/>
    <w:rsid w:val="00FB5DFB"/>
    <w:rsid w:val="00FB72B0"/>
    <w:rsid w:val="00FC080D"/>
    <w:rsid w:val="00FC1B66"/>
    <w:rsid w:val="00FC1E7F"/>
    <w:rsid w:val="00FC3D9F"/>
    <w:rsid w:val="00FD07E9"/>
    <w:rsid w:val="00FD0A8C"/>
    <w:rsid w:val="00FD13D0"/>
    <w:rsid w:val="00FD17FA"/>
    <w:rsid w:val="00FD21D4"/>
    <w:rsid w:val="00FD794E"/>
    <w:rsid w:val="00FE1401"/>
    <w:rsid w:val="00FE40F4"/>
    <w:rsid w:val="00FE6E60"/>
    <w:rsid w:val="00FE7561"/>
    <w:rsid w:val="00FE7A3B"/>
    <w:rsid w:val="00FF008E"/>
    <w:rsid w:val="00FF0106"/>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basedOn w:val="a0"/>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
    <w:name w:val="Текст Знак"/>
    <w:basedOn w:val="a0"/>
    <w:link w:val="ae"/>
    <w:uiPriority w:val="99"/>
    <w:rsid w:val="00774FB0"/>
    <w:rPr>
      <w:rFonts w:ascii="Calibri" w:eastAsia="Times New Roman" w:hAnsi="Calibri" w:cs="Times New Roman"/>
      <w:sz w:val="24"/>
      <w:szCs w:val="21"/>
      <w:lang w:eastAsia="ru-RU"/>
    </w:rPr>
  </w:style>
  <w:style w:type="character" w:styleId="af0">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rsid w:val="00590946"/>
    <w:pPr>
      <w:spacing w:after="120" w:line="240" w:lineRule="auto"/>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4669">
      <w:bodyDiv w:val="1"/>
      <w:marLeft w:val="0"/>
      <w:marRight w:val="0"/>
      <w:marTop w:val="0"/>
      <w:marBottom w:val="0"/>
      <w:divBdr>
        <w:top w:val="none" w:sz="0" w:space="0" w:color="auto"/>
        <w:left w:val="none" w:sz="0" w:space="0" w:color="auto"/>
        <w:bottom w:val="none" w:sz="0" w:space="0" w:color="auto"/>
        <w:right w:val="none" w:sz="0" w:space="0" w:color="auto"/>
      </w:divBdr>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53875276">
      <w:bodyDiv w:val="1"/>
      <w:marLeft w:val="0"/>
      <w:marRight w:val="0"/>
      <w:marTop w:val="0"/>
      <w:marBottom w:val="0"/>
      <w:divBdr>
        <w:top w:val="none" w:sz="0" w:space="0" w:color="auto"/>
        <w:left w:val="none" w:sz="0" w:space="0" w:color="auto"/>
        <w:bottom w:val="none" w:sz="0" w:space="0" w:color="auto"/>
        <w:right w:val="none" w:sz="0" w:space="0" w:color="auto"/>
      </w:divBdr>
      <w:divsChild>
        <w:div w:id="2017802075">
          <w:marLeft w:val="0"/>
          <w:marRight w:val="0"/>
          <w:marTop w:val="0"/>
          <w:marBottom w:val="0"/>
          <w:divBdr>
            <w:top w:val="none" w:sz="0" w:space="0" w:color="auto"/>
            <w:left w:val="none" w:sz="0" w:space="0" w:color="auto"/>
            <w:bottom w:val="none" w:sz="0" w:space="0" w:color="auto"/>
            <w:right w:val="none" w:sz="0" w:space="0" w:color="auto"/>
          </w:divBdr>
        </w:div>
      </w:divsChild>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641375279">
      <w:bodyDiv w:val="1"/>
      <w:marLeft w:val="0"/>
      <w:marRight w:val="0"/>
      <w:marTop w:val="0"/>
      <w:marBottom w:val="0"/>
      <w:divBdr>
        <w:top w:val="none" w:sz="0" w:space="0" w:color="auto"/>
        <w:left w:val="none" w:sz="0" w:space="0" w:color="auto"/>
        <w:bottom w:val="none" w:sz="0" w:space="0" w:color="auto"/>
        <w:right w:val="none" w:sz="0" w:space="0" w:color="auto"/>
      </w:divBdr>
      <w:divsChild>
        <w:div w:id="1681734646">
          <w:marLeft w:val="0"/>
          <w:marRight w:val="0"/>
          <w:marTop w:val="0"/>
          <w:marBottom w:val="0"/>
          <w:divBdr>
            <w:top w:val="none" w:sz="0" w:space="0" w:color="auto"/>
            <w:left w:val="none" w:sz="0" w:space="0" w:color="auto"/>
            <w:bottom w:val="none" w:sz="0" w:space="0" w:color="auto"/>
            <w:right w:val="none" w:sz="0" w:space="0" w:color="auto"/>
          </w:divBdr>
        </w:div>
      </w:divsChild>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57AA-4317-4100-B464-FB874278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4</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2024-12-06T08:18:00Z</cp:lastPrinted>
  <dcterms:created xsi:type="dcterms:W3CDTF">2025-12-30T06:27:00Z</dcterms:created>
  <dcterms:modified xsi:type="dcterms:W3CDTF">2025-12-30T06:27:00Z</dcterms:modified>
</cp:coreProperties>
</file>