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9917" w14:textId="77777777" w:rsidR="00753B45" w:rsidRPr="00692B25" w:rsidRDefault="00753B45" w:rsidP="00753B45">
      <w:pPr>
        <w:pStyle w:val="ConsPlusTitle"/>
        <w:jc w:val="center"/>
      </w:pPr>
      <w:r w:rsidRPr="00692B25">
        <w:t>УСЛОВИЯ ОБСЛУЖИВАНИЯ ОРГАНИЗАЦИЙ ТОРГОВЛИ (СЕРВИСА) ПО ПРЕДОСТАВЛЕНИЮ УСЛУГИ ПО ПРИЕМУ ПЛАТЕЖЕЙ ЗА ТОВАРЫ (РАБОТЫ, УСЛУГИ) С ИСПОЛЬЗОВАНИЕМ СЕРВИСА «КРОК» В ОАО «БЕЛАГРОПРОМБАНК»</w:t>
      </w:r>
    </w:p>
    <w:p w14:paraId="49AE37C0" w14:textId="77777777" w:rsidR="00753B45" w:rsidRDefault="00753B45" w:rsidP="00753B45">
      <w:pPr>
        <w:pStyle w:val="ConsPlusNormal"/>
        <w:jc w:val="center"/>
        <w:outlineLvl w:val="2"/>
        <w:rPr>
          <w:sz w:val="28"/>
          <w:szCs w:val="28"/>
        </w:rPr>
      </w:pPr>
    </w:p>
    <w:p w14:paraId="3A2D4613" w14:textId="768AE633" w:rsidR="00753B45" w:rsidRPr="00692B25" w:rsidRDefault="00753B45" w:rsidP="00753B45">
      <w:pPr>
        <w:pStyle w:val="ConsPlusNormal"/>
        <w:jc w:val="center"/>
        <w:outlineLvl w:val="2"/>
        <w:rPr>
          <w:sz w:val="28"/>
          <w:szCs w:val="28"/>
        </w:rPr>
      </w:pPr>
      <w:r w:rsidRPr="00692B25">
        <w:rPr>
          <w:sz w:val="28"/>
          <w:szCs w:val="28"/>
        </w:rPr>
        <w:t>1. ОБЩИЕ ПОЛОЖЕНИЯ</w:t>
      </w:r>
    </w:p>
    <w:p w14:paraId="75E61C3E" w14:textId="77777777" w:rsidR="00753B45" w:rsidRPr="00692B25" w:rsidRDefault="00753B45" w:rsidP="00753B45">
      <w:pPr>
        <w:pStyle w:val="ConsPlusNormal"/>
        <w:jc w:val="both"/>
        <w:rPr>
          <w:sz w:val="28"/>
          <w:szCs w:val="28"/>
        </w:rPr>
      </w:pPr>
    </w:p>
    <w:p w14:paraId="17D67275" w14:textId="77777777" w:rsidR="00753B45" w:rsidRPr="00692B25" w:rsidRDefault="00753B45" w:rsidP="00753B45">
      <w:pPr>
        <w:pStyle w:val="ConsPlusNormal"/>
        <w:ind w:firstLine="709"/>
        <w:contextualSpacing/>
        <w:jc w:val="both"/>
        <w:rPr>
          <w:sz w:val="28"/>
          <w:szCs w:val="28"/>
        </w:rPr>
      </w:pPr>
      <w:r w:rsidRPr="00692B25">
        <w:rPr>
          <w:sz w:val="28"/>
          <w:szCs w:val="28"/>
        </w:rPr>
        <w:t>1.1. Настоящие условия обслуживания организаций торговли (сервиса) по предоставлению услуги по приему платежей за товары (работы, услуги) с использованием сервиса «КРОК» в ОАО «Белагропромбанк» (далее – Условия), разработанные в соответствии с законодательством Республики Беларусь и локальными правовыми актами ОАО «Белагропромбанк»</w:t>
      </w:r>
      <w:r w:rsidRPr="00692B25">
        <w:rPr>
          <w:kern w:val="2"/>
          <w:sz w:val="28"/>
          <w:szCs w:val="28"/>
        </w:rPr>
        <w:t xml:space="preserve"> </w:t>
      </w:r>
      <w:r w:rsidRPr="00692B25">
        <w:rPr>
          <w:sz w:val="28"/>
          <w:szCs w:val="28"/>
        </w:rPr>
        <w:t xml:space="preserve">(далее - БАНК) и размещенные на официальном сайте БАНКА в глобальной компьютерной сети Интернет по адресу www.belapb.by, являются офертой (предложением) БАНКА, адресованной всем организациям торговли (сервиса) (далее – ОТС), являющимся резидентами Республики Беларусь и отвечающим предусмотренным настоящими Условиями и законодательством Республики Беларусь (далее – законодательство) требованиям, заключить договор </w:t>
      </w:r>
      <w:bookmarkStart w:id="0" w:name="_Hlk229049940"/>
      <w:r w:rsidRPr="00692B25">
        <w:rPr>
          <w:sz w:val="28"/>
          <w:szCs w:val="28"/>
        </w:rPr>
        <w:t>на прием платежей за товары (работы, услуги) с использованием сервиса «КРОК»</w:t>
      </w:r>
      <w:bookmarkEnd w:id="0"/>
      <w:r w:rsidRPr="00692B25">
        <w:rPr>
          <w:sz w:val="28"/>
          <w:szCs w:val="28"/>
        </w:rPr>
        <w:t xml:space="preserve"> путем присоединения к настоящим Условиям в целом, без каких-либо оговорок, посредством акцепта настоящей оферты БАНКА.</w:t>
      </w:r>
    </w:p>
    <w:p w14:paraId="18F1B6C4" w14:textId="77777777" w:rsidR="00753B45" w:rsidRPr="00692B25" w:rsidRDefault="00753B45" w:rsidP="00753B45">
      <w:pPr>
        <w:pStyle w:val="ConsPlusNormal"/>
        <w:ind w:firstLine="709"/>
        <w:contextualSpacing/>
        <w:jc w:val="both"/>
        <w:rPr>
          <w:sz w:val="28"/>
          <w:szCs w:val="28"/>
        </w:rPr>
      </w:pPr>
      <w:r w:rsidRPr="00692B25">
        <w:rPr>
          <w:sz w:val="28"/>
          <w:szCs w:val="28"/>
        </w:rPr>
        <w:t>1.2. Настоящие Условия регулируют порядок заключения, изменения, прекращения договорных отношений, порядок расчетов в рамках оказания БАНКОМ ОТС услуги по приему платежей за товары (работы, услуги) с использованием сервиса «КРОК».</w:t>
      </w:r>
    </w:p>
    <w:p w14:paraId="0BFD42E4" w14:textId="77777777" w:rsidR="00753B45" w:rsidRPr="00692B25" w:rsidRDefault="00753B45" w:rsidP="00753B45">
      <w:pPr>
        <w:pStyle w:val="ConsPlusNormal"/>
        <w:ind w:firstLine="709"/>
        <w:contextualSpacing/>
        <w:jc w:val="both"/>
        <w:rPr>
          <w:sz w:val="28"/>
          <w:szCs w:val="28"/>
        </w:rPr>
      </w:pPr>
      <w:r w:rsidRPr="00692B25">
        <w:rPr>
          <w:sz w:val="28"/>
          <w:szCs w:val="28"/>
        </w:rPr>
        <w:t>1.3. Условия не являются публичной офертой БАНКА (ст. 407 Гражданского кодекса Республики Беларусь) и не означают возникновение у БАНКА обязанности по заключению Договора на прием платежей за товары (работы, услуги) с использованием сервиса «КРОК» с любым, кто отзовется.</w:t>
      </w:r>
    </w:p>
    <w:p w14:paraId="0DFBD576" w14:textId="77777777" w:rsidR="00753B45" w:rsidRPr="00692B25" w:rsidRDefault="00753B45" w:rsidP="00753B45">
      <w:pPr>
        <w:pStyle w:val="ConsPlusNormal"/>
        <w:ind w:firstLine="709"/>
        <w:contextualSpacing/>
        <w:jc w:val="both"/>
        <w:rPr>
          <w:sz w:val="28"/>
          <w:szCs w:val="28"/>
        </w:rPr>
      </w:pPr>
      <w:r w:rsidRPr="00692B25">
        <w:rPr>
          <w:sz w:val="28"/>
          <w:szCs w:val="28"/>
        </w:rPr>
        <w:t>1.4. Применимое право к договору на прием платежей за товары (работы, услуги) с использованием сервиса «КРОК» - право Республики Беларусь.</w:t>
      </w:r>
    </w:p>
    <w:p w14:paraId="1138BEED" w14:textId="77777777" w:rsidR="00753B45" w:rsidRPr="00692B25" w:rsidRDefault="00753B45" w:rsidP="00753B45">
      <w:pPr>
        <w:pStyle w:val="ConsPlusNormal"/>
        <w:contextualSpacing/>
        <w:jc w:val="both"/>
        <w:rPr>
          <w:sz w:val="28"/>
          <w:szCs w:val="28"/>
        </w:rPr>
      </w:pPr>
    </w:p>
    <w:p w14:paraId="49014045" w14:textId="77777777" w:rsidR="00753B45" w:rsidRPr="00692B25" w:rsidRDefault="00753B45" w:rsidP="00753B45">
      <w:pPr>
        <w:pStyle w:val="ConsPlusNormal"/>
        <w:contextualSpacing/>
        <w:jc w:val="center"/>
        <w:rPr>
          <w:sz w:val="28"/>
          <w:szCs w:val="28"/>
        </w:rPr>
      </w:pPr>
      <w:r w:rsidRPr="00692B25">
        <w:rPr>
          <w:sz w:val="28"/>
          <w:szCs w:val="28"/>
        </w:rPr>
        <w:t>2. ТЕРМИНЫ И ОПРЕДЕЛЕНИЯ</w:t>
      </w:r>
    </w:p>
    <w:p w14:paraId="500B7D6B" w14:textId="77777777" w:rsidR="00753B45" w:rsidRPr="00692B25" w:rsidRDefault="00753B45" w:rsidP="00753B45">
      <w:pPr>
        <w:pStyle w:val="ConsPlusNormal"/>
        <w:contextualSpacing/>
        <w:jc w:val="both"/>
        <w:rPr>
          <w:sz w:val="28"/>
          <w:szCs w:val="28"/>
        </w:rPr>
      </w:pPr>
    </w:p>
    <w:p w14:paraId="63D7505B" w14:textId="77777777" w:rsidR="00753B45" w:rsidRPr="00692B25" w:rsidRDefault="00753B45" w:rsidP="00753B45">
      <w:pPr>
        <w:pStyle w:val="ConsPlusNormal"/>
        <w:ind w:firstLine="709"/>
        <w:contextualSpacing/>
        <w:jc w:val="both"/>
        <w:rPr>
          <w:sz w:val="28"/>
          <w:szCs w:val="28"/>
        </w:rPr>
      </w:pPr>
      <w:r w:rsidRPr="00692B25">
        <w:rPr>
          <w:sz w:val="28"/>
          <w:szCs w:val="28"/>
        </w:rPr>
        <w:t>В Условиях используются следующие основные термины и их определения:</w:t>
      </w:r>
    </w:p>
    <w:p w14:paraId="56328EC5"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2.1. Анкета-заявка - заявка ОТС на подключение услуги по приему платежей за товары (работы, услуги) с использованием сервиса «КРОК», содержащая сведения об ОТС (форма Анкеты-заявки размещена на официальном сайте БАНКА в глобальной компьютерной сети Интернет по адресу </w:t>
      </w:r>
      <w:r w:rsidRPr="00C2086C">
        <w:rPr>
          <w:sz w:val="28"/>
          <w:szCs w:val="28"/>
        </w:rPr>
        <w:t>www.belapb.by</w:t>
      </w:r>
      <w:r w:rsidRPr="00692B25">
        <w:rPr>
          <w:sz w:val="28"/>
          <w:szCs w:val="28"/>
        </w:rPr>
        <w:t>). Анкета-заявка заполняется и направляется ОТС в БАНК для заключения договора на прием платежей за товары (работы, услуги) с использованием сервиса «КРОК» одновременно с Заявлением на прием платежей за товары (работы, услуги) с использованием сервиса «КРОК» и иными необходимыми для заключения указанного договора документами;</w:t>
      </w:r>
    </w:p>
    <w:p w14:paraId="6C9C01FE" w14:textId="77777777" w:rsidR="00753B45" w:rsidRPr="00692B25" w:rsidRDefault="00753B45" w:rsidP="00753B45">
      <w:pPr>
        <w:pStyle w:val="ConsPlusNormal"/>
        <w:ind w:firstLine="709"/>
        <w:jc w:val="both"/>
        <w:rPr>
          <w:sz w:val="28"/>
          <w:szCs w:val="28"/>
        </w:rPr>
      </w:pPr>
      <w:r w:rsidRPr="00692B25">
        <w:rPr>
          <w:sz w:val="28"/>
          <w:szCs w:val="28"/>
        </w:rPr>
        <w:lastRenderedPageBreak/>
        <w:t xml:space="preserve">2.2. База </w:t>
      </w:r>
      <w:proofErr w:type="spellStart"/>
      <w:r w:rsidRPr="00692B25">
        <w:rPr>
          <w:sz w:val="28"/>
          <w:szCs w:val="28"/>
          <w:lang w:val="en-US"/>
        </w:rPr>
        <w:t>RtP</w:t>
      </w:r>
      <w:proofErr w:type="spellEnd"/>
      <w:r w:rsidRPr="00692B25">
        <w:rPr>
          <w:sz w:val="28"/>
          <w:szCs w:val="28"/>
        </w:rPr>
        <w:t xml:space="preserve"> </w:t>
      </w:r>
      <w:r w:rsidRPr="00692B25">
        <w:rPr>
          <w:sz w:val="28"/>
          <w:szCs w:val="28"/>
          <w:lang w:val="en-US"/>
        </w:rPr>
        <w:t>QR</w:t>
      </w:r>
      <w:r>
        <w:rPr>
          <w:sz w:val="28"/>
          <w:szCs w:val="28"/>
        </w:rPr>
        <w:t xml:space="preserve"> </w:t>
      </w:r>
      <w:r w:rsidRPr="006252D6">
        <w:rPr>
          <w:sz w:val="28"/>
          <w:szCs w:val="28"/>
        </w:rPr>
        <w:t>– централизованное хранилище данных об использующих сервис «КРОК» банках – участниках платежной системы в ПС ЕРИП, сервис-провайдерах ОТС, а также ОТС, в пользу которых осуществляются платежи с использованием сервиса «КРОК»;</w:t>
      </w:r>
    </w:p>
    <w:p w14:paraId="380552BA"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2.3. Банк-плательщик – </w:t>
      </w:r>
      <w:bookmarkStart w:id="1" w:name="_Hlk229654090"/>
      <w:r w:rsidRPr="00692B25">
        <w:rPr>
          <w:sz w:val="28"/>
          <w:szCs w:val="28"/>
        </w:rPr>
        <w:t xml:space="preserve">банк Республики Беларусь (в том числе БАНК), в котором открыт текущий (расчетный) </w:t>
      </w:r>
      <w:r>
        <w:rPr>
          <w:sz w:val="28"/>
          <w:szCs w:val="28"/>
        </w:rPr>
        <w:t xml:space="preserve">банковский </w:t>
      </w:r>
      <w:r w:rsidRPr="00692B25">
        <w:rPr>
          <w:sz w:val="28"/>
          <w:szCs w:val="28"/>
        </w:rPr>
        <w:t>счет плательщика;</w:t>
      </w:r>
      <w:bookmarkEnd w:id="1"/>
    </w:p>
    <w:p w14:paraId="3F438150" w14:textId="77777777" w:rsidR="00753B45" w:rsidRPr="00692B25" w:rsidRDefault="00753B45" w:rsidP="00753B45">
      <w:pPr>
        <w:pStyle w:val="ConsPlusNormal"/>
        <w:ind w:firstLine="709"/>
        <w:contextualSpacing/>
        <w:jc w:val="both"/>
        <w:rPr>
          <w:sz w:val="28"/>
          <w:szCs w:val="28"/>
        </w:rPr>
      </w:pPr>
      <w:r w:rsidRPr="00692B25">
        <w:rPr>
          <w:sz w:val="28"/>
          <w:szCs w:val="28"/>
        </w:rPr>
        <w:t>2.4. Банк-получатель – БАНК;</w:t>
      </w:r>
    </w:p>
    <w:p w14:paraId="1BC4A871" w14:textId="77777777" w:rsidR="00753B45" w:rsidRPr="00692B25" w:rsidRDefault="00753B45" w:rsidP="00753B45">
      <w:pPr>
        <w:pStyle w:val="ConsPlusNormal"/>
        <w:ind w:firstLine="709"/>
        <w:jc w:val="both"/>
        <w:rPr>
          <w:sz w:val="28"/>
          <w:szCs w:val="28"/>
        </w:rPr>
      </w:pPr>
      <w:r w:rsidRPr="00692B25">
        <w:rPr>
          <w:sz w:val="28"/>
          <w:szCs w:val="28"/>
        </w:rPr>
        <w:t xml:space="preserve">2.5. </w:t>
      </w:r>
      <w:r w:rsidRPr="00692B25">
        <w:rPr>
          <w:color w:val="000000" w:themeColor="text1"/>
          <w:sz w:val="28"/>
          <w:szCs w:val="28"/>
        </w:rPr>
        <w:t xml:space="preserve">Бизнес-период – </w:t>
      </w:r>
      <w:r w:rsidRPr="00692B25">
        <w:rPr>
          <w:sz w:val="28"/>
          <w:szCs w:val="28"/>
        </w:rPr>
        <w:t xml:space="preserve">период времени, за который производится уплата вознаграждения (платы) ОТС БАНКУ по операциям, совершенным с использованием сервиса «КРОК» на терминальном оборудовании, Интернет-ресурсе, </w:t>
      </w:r>
      <w:r w:rsidRPr="00692B25">
        <w:rPr>
          <w:sz w:val="28"/>
          <w:szCs w:val="28"/>
          <w:lang w:val="en-US"/>
        </w:rPr>
        <w:t>C</w:t>
      </w:r>
      <w:proofErr w:type="spellStart"/>
      <w:r w:rsidRPr="00692B25">
        <w:rPr>
          <w:sz w:val="28"/>
          <w:szCs w:val="28"/>
        </w:rPr>
        <w:t>ервисе</w:t>
      </w:r>
      <w:proofErr w:type="spellEnd"/>
      <w:r w:rsidRPr="00692B25">
        <w:rPr>
          <w:sz w:val="28"/>
          <w:szCs w:val="28"/>
        </w:rPr>
        <w:t xml:space="preserve"> </w:t>
      </w:r>
      <w:r w:rsidRPr="00692B25">
        <w:rPr>
          <w:sz w:val="28"/>
          <w:szCs w:val="28"/>
          <w:lang w:val="en-US"/>
        </w:rPr>
        <w:t>PAY</w:t>
      </w:r>
      <w:r w:rsidRPr="00692B25">
        <w:rPr>
          <w:sz w:val="28"/>
          <w:szCs w:val="28"/>
        </w:rPr>
        <w:t xml:space="preserve">, равный одним суткам (с 23:00:00 по 22:59:59 </w:t>
      </w:r>
      <w:r>
        <w:rPr>
          <w:sz w:val="28"/>
          <w:szCs w:val="28"/>
        </w:rPr>
        <w:t>(GMT + 3));</w:t>
      </w:r>
    </w:p>
    <w:p w14:paraId="627EAA60" w14:textId="77777777" w:rsidR="00753B45" w:rsidRPr="00692B25" w:rsidRDefault="00753B45" w:rsidP="00753B45">
      <w:pPr>
        <w:pStyle w:val="ConsPlusNormal"/>
        <w:ind w:firstLine="709"/>
        <w:contextualSpacing/>
        <w:jc w:val="both"/>
        <w:rPr>
          <w:sz w:val="28"/>
          <w:szCs w:val="28"/>
        </w:rPr>
      </w:pPr>
      <w:r w:rsidRPr="00692B25">
        <w:rPr>
          <w:sz w:val="28"/>
          <w:szCs w:val="28"/>
        </w:rPr>
        <w:t>2.6. Возврат – возврат денежных средств плательщику по ранее осуществленной с использованием сервиса «КРОК» оплате товаров (работ, услуг), совершенный по инициативе ОТС;</w:t>
      </w:r>
    </w:p>
    <w:p w14:paraId="305B0EFA"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2.7. Директория </w:t>
      </w:r>
      <w:proofErr w:type="spellStart"/>
      <w:r w:rsidRPr="00692B25">
        <w:rPr>
          <w:sz w:val="28"/>
          <w:szCs w:val="28"/>
          <w:lang w:val="en-US"/>
        </w:rPr>
        <w:t>RtP</w:t>
      </w:r>
      <w:proofErr w:type="spellEnd"/>
      <w:r w:rsidRPr="00692B25">
        <w:rPr>
          <w:sz w:val="28"/>
          <w:szCs w:val="28"/>
        </w:rPr>
        <w:t xml:space="preserve"> </w:t>
      </w:r>
      <w:r w:rsidRPr="00692B25">
        <w:rPr>
          <w:sz w:val="28"/>
          <w:szCs w:val="28"/>
          <w:lang w:val="en-US"/>
        </w:rPr>
        <w:t>QR</w:t>
      </w:r>
      <w:r w:rsidRPr="00692B25">
        <w:rPr>
          <w:sz w:val="28"/>
          <w:szCs w:val="28"/>
        </w:rPr>
        <w:t xml:space="preserve"> – информационная система, обеспечивающая возможность выставления инвойса банком-получателем, передачи инвойса банку-плательщику, получения банком-получателем от банка-плательщика информации об оплате инвойса, передачи информации об оплате инвойса, хранения информации, связанной с осуществляемым информационным обменом;</w:t>
      </w:r>
    </w:p>
    <w:p w14:paraId="305A4817"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2.8. Заявка «КРОК» - заявка на регистрацию ОТС и точек продаж ОТС в базе </w:t>
      </w:r>
      <w:proofErr w:type="spellStart"/>
      <w:r w:rsidRPr="00692B25">
        <w:rPr>
          <w:sz w:val="28"/>
          <w:szCs w:val="28"/>
          <w:lang w:val="en-US"/>
        </w:rPr>
        <w:t>RtP</w:t>
      </w:r>
      <w:proofErr w:type="spellEnd"/>
      <w:r w:rsidRPr="00692B25">
        <w:rPr>
          <w:sz w:val="28"/>
          <w:szCs w:val="28"/>
        </w:rPr>
        <w:t xml:space="preserve"> </w:t>
      </w:r>
      <w:r w:rsidRPr="00692B25">
        <w:rPr>
          <w:sz w:val="28"/>
          <w:szCs w:val="28"/>
          <w:lang w:val="en-US"/>
        </w:rPr>
        <w:t>QR</w:t>
      </w:r>
      <w:r w:rsidRPr="00692B25">
        <w:rPr>
          <w:sz w:val="28"/>
          <w:szCs w:val="28"/>
        </w:rPr>
        <w:t xml:space="preserve"> по форме, установленной БАНКОМ, подписанная уполномоченными лицами ОТС и БАНКА;</w:t>
      </w:r>
    </w:p>
    <w:p w14:paraId="128C67D6"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2.9. Инвойс – сформированный ОТС, точкой продаж ОТС документ, содержащий сведения об ОТС, точке продаж ОТС в базе </w:t>
      </w:r>
      <w:proofErr w:type="spellStart"/>
      <w:r w:rsidRPr="00692B25">
        <w:rPr>
          <w:sz w:val="28"/>
          <w:szCs w:val="28"/>
        </w:rPr>
        <w:t>RtP</w:t>
      </w:r>
      <w:proofErr w:type="spellEnd"/>
      <w:r w:rsidRPr="00692B25">
        <w:rPr>
          <w:sz w:val="28"/>
          <w:szCs w:val="28"/>
        </w:rPr>
        <w:t xml:space="preserve"> QR, о совокупной стоимости выбранных плательщиком товаров (работ, услуг), информацию о составе товарной корзины (наименования товаров (работ, услуг), количестве и стоимости каждой единицы товара (работы, услуги) (при наличии у ОТС возможности предоставить такую информацию) и иную информацию. В инвойс не включается информация, содержащая персональные данные, сведения, составляющие банковскую тайну плательщика;</w:t>
      </w:r>
    </w:p>
    <w:p w14:paraId="2F78292D" w14:textId="77777777" w:rsidR="00753B45" w:rsidRPr="00692B25" w:rsidRDefault="00753B45" w:rsidP="00753B45">
      <w:pPr>
        <w:pStyle w:val="ConsPlusNormal"/>
        <w:ind w:firstLine="709"/>
        <w:jc w:val="both"/>
        <w:rPr>
          <w:color w:val="000000"/>
          <w:sz w:val="28"/>
          <w:szCs w:val="28"/>
        </w:rPr>
      </w:pPr>
      <w:r w:rsidRPr="00692B25">
        <w:rPr>
          <w:color w:val="000000"/>
          <w:sz w:val="28"/>
          <w:szCs w:val="28"/>
        </w:rPr>
        <w:t xml:space="preserve">2.10. Интернет-ресурс – </w:t>
      </w:r>
      <w:r w:rsidRPr="00692B25">
        <w:rPr>
          <w:sz w:val="28"/>
          <w:szCs w:val="28"/>
        </w:rPr>
        <w:t>интернет-сайт, интернет-магазин, веб-портал, мобильное приложение, содержащий (ее) информацию о продавце и товарах (работах, услугах), позволяющий осуществить выбор, заказ и (или) приобретение товара (работ, услуг);</w:t>
      </w:r>
      <w:r w:rsidRPr="00692B25">
        <w:rPr>
          <w:color w:val="000000"/>
          <w:sz w:val="28"/>
          <w:szCs w:val="28"/>
        </w:rPr>
        <w:t xml:space="preserve"> </w:t>
      </w:r>
    </w:p>
    <w:p w14:paraId="2FD0722C" w14:textId="77777777" w:rsidR="00753B45" w:rsidRPr="00692B25" w:rsidRDefault="00753B45" w:rsidP="00753B45">
      <w:pPr>
        <w:pStyle w:val="ConsPlusNormal"/>
        <w:ind w:firstLine="709"/>
        <w:jc w:val="both"/>
        <w:rPr>
          <w:sz w:val="28"/>
          <w:szCs w:val="28"/>
        </w:rPr>
      </w:pPr>
      <w:r w:rsidRPr="00692B25">
        <w:rPr>
          <w:color w:val="000000"/>
          <w:sz w:val="28"/>
          <w:szCs w:val="28"/>
        </w:rPr>
        <w:t>2.11. Личный кабинет</w:t>
      </w:r>
      <w:r w:rsidRPr="00692B25">
        <w:rPr>
          <w:sz w:val="28"/>
          <w:szCs w:val="28"/>
        </w:rPr>
        <w:t xml:space="preserve"> – личный кабинет ОТС, </w:t>
      </w:r>
      <w:r w:rsidRPr="00692B25">
        <w:rPr>
          <w:color w:val="000000"/>
          <w:sz w:val="28"/>
          <w:szCs w:val="28"/>
        </w:rPr>
        <w:t xml:space="preserve">предназначенный </w:t>
      </w:r>
      <w:r w:rsidRPr="00692B25">
        <w:rPr>
          <w:sz w:val="28"/>
          <w:szCs w:val="28"/>
        </w:rPr>
        <w:t xml:space="preserve">для мониторинга ОТС зарегистрированных инвойсов, их оплаты, платежей, уведомлений, </w:t>
      </w:r>
      <w:r>
        <w:rPr>
          <w:sz w:val="28"/>
          <w:szCs w:val="28"/>
        </w:rPr>
        <w:t xml:space="preserve">терминального оборудования, </w:t>
      </w:r>
      <w:r w:rsidRPr="00692B25">
        <w:rPr>
          <w:sz w:val="28"/>
          <w:szCs w:val="28"/>
        </w:rPr>
        <w:t>Интернет-ресурс</w:t>
      </w:r>
      <w:r>
        <w:rPr>
          <w:sz w:val="28"/>
          <w:szCs w:val="28"/>
        </w:rPr>
        <w:t xml:space="preserve">а, </w:t>
      </w:r>
      <w:r w:rsidRPr="00692B25">
        <w:rPr>
          <w:sz w:val="28"/>
          <w:szCs w:val="28"/>
        </w:rPr>
        <w:t>Сервис</w:t>
      </w:r>
      <w:r>
        <w:rPr>
          <w:sz w:val="28"/>
          <w:szCs w:val="28"/>
        </w:rPr>
        <w:t>а</w:t>
      </w:r>
      <w:r w:rsidRPr="00692B25">
        <w:rPr>
          <w:sz w:val="28"/>
          <w:szCs w:val="28"/>
        </w:rPr>
        <w:t xml:space="preserve"> </w:t>
      </w:r>
      <w:r w:rsidRPr="00692B25">
        <w:rPr>
          <w:sz w:val="28"/>
          <w:szCs w:val="28"/>
          <w:lang w:val="en-US"/>
        </w:rPr>
        <w:t>PAY</w:t>
      </w:r>
      <w:r w:rsidRPr="00692B25">
        <w:rPr>
          <w:sz w:val="28"/>
          <w:szCs w:val="28"/>
        </w:rPr>
        <w:t xml:space="preserve"> и возвратов;</w:t>
      </w:r>
    </w:p>
    <w:p w14:paraId="6AB8DF1E" w14:textId="77777777" w:rsidR="00753B45" w:rsidRPr="00692B25" w:rsidRDefault="00753B45" w:rsidP="00753B45">
      <w:pPr>
        <w:pStyle w:val="ConsPlusNormal"/>
        <w:ind w:firstLine="709"/>
        <w:contextualSpacing/>
        <w:jc w:val="both"/>
        <w:rPr>
          <w:color w:val="000000"/>
          <w:sz w:val="28"/>
          <w:szCs w:val="28"/>
        </w:rPr>
      </w:pPr>
      <w:r w:rsidRPr="00692B25">
        <w:rPr>
          <w:color w:val="000000"/>
          <w:sz w:val="28"/>
          <w:szCs w:val="28"/>
        </w:rPr>
        <w:t xml:space="preserve">2.12. Мошенничество (мошеннические действия)  – совершение или попытка совершения операций с использованием платежных инструментов, имеющих признаки несанкционированного доступа, незаконного использования платежных данных или направленных на хищение денежных средств, проведение фиктивных операций (без фактической реализации </w:t>
      </w:r>
      <w:r w:rsidRPr="00692B25">
        <w:rPr>
          <w:color w:val="000000"/>
          <w:sz w:val="28"/>
          <w:szCs w:val="28"/>
        </w:rPr>
        <w:lastRenderedPageBreak/>
        <w:t xml:space="preserve">товаров или услуг), дробление сумм платежей для обхода лимитов, а также любые манипуляции с терминальным оборудованием или программным обеспечением, направленные на введение БАНКА или плательщика в заблуждение с целью получения незаконной финансовой выгоды; </w:t>
      </w:r>
    </w:p>
    <w:p w14:paraId="515479A2"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2.13. Негативная информация об ОТС (руководителе ОТС) - полученные БАНКОМ из официальных или открытых источников сведения о фактах и обстоятельствах, которые могут негативно повлиять на деловую репутацию БАНКА либо свидетельствуют о неблагонадежности ОТС: информация о вовлеченности в проведение сомнительных операций, причастности к легализации доходов, полученных преступным путем, наличии непогашенной задолженности перед бюджетом или иными кредиторами, а также сведения о возбуждении уголовных дел, административных производств, процедур банкротства или ликвидации в отношении ОТС и (или) ее руководителя; </w:t>
      </w:r>
    </w:p>
    <w:p w14:paraId="30CB1FBB" w14:textId="77777777" w:rsidR="00753B45" w:rsidRPr="00692B25" w:rsidRDefault="00753B45" w:rsidP="00753B45">
      <w:pPr>
        <w:pStyle w:val="ConsPlusNormal"/>
        <w:ind w:firstLine="709"/>
        <w:contextualSpacing/>
        <w:jc w:val="both"/>
        <w:rPr>
          <w:sz w:val="28"/>
          <w:szCs w:val="28"/>
        </w:rPr>
      </w:pPr>
      <w:r w:rsidRPr="00692B25">
        <w:rPr>
          <w:sz w:val="28"/>
          <w:szCs w:val="28"/>
        </w:rPr>
        <w:t>2.14. Пакет документов – установленный БАНКОМ перечень документов, необходимых для заключения Договора, которые ОТС с Заявлением на прием-платежей за товары (работы, услуги) с использованием сервиса «КРОК» предоставляет в БАНК в полном объеме в со</w:t>
      </w:r>
      <w:r>
        <w:rPr>
          <w:sz w:val="28"/>
          <w:szCs w:val="28"/>
        </w:rPr>
        <w:t>ответствии с требованиями БАНКА;</w:t>
      </w:r>
    </w:p>
    <w:p w14:paraId="7B8D27A4" w14:textId="77777777" w:rsidR="00753B45" w:rsidRPr="00692B25" w:rsidRDefault="00753B45" w:rsidP="00753B45">
      <w:pPr>
        <w:pStyle w:val="ConsPlusNormal"/>
        <w:ind w:firstLine="709"/>
        <w:contextualSpacing/>
        <w:jc w:val="both"/>
        <w:rPr>
          <w:sz w:val="28"/>
          <w:szCs w:val="28"/>
        </w:rPr>
      </w:pPr>
      <w:r w:rsidRPr="00692B25">
        <w:rPr>
          <w:sz w:val="28"/>
          <w:szCs w:val="28"/>
        </w:rPr>
        <w:t>2.15. Платежная операция инициирования платежа – действие или совокупность действий, обеспечивающих осуществление платежа;</w:t>
      </w:r>
    </w:p>
    <w:p w14:paraId="7136AF31" w14:textId="77777777" w:rsidR="00753B45" w:rsidRPr="00692B25" w:rsidRDefault="00753B45" w:rsidP="00753B45">
      <w:pPr>
        <w:pStyle w:val="ConsPlusNormal"/>
        <w:ind w:firstLine="709"/>
        <w:jc w:val="both"/>
        <w:rPr>
          <w:sz w:val="28"/>
          <w:szCs w:val="28"/>
        </w:rPr>
      </w:pPr>
      <w:r w:rsidRPr="00692B25">
        <w:rPr>
          <w:sz w:val="28"/>
          <w:szCs w:val="28"/>
        </w:rPr>
        <w:t>2.16. Платежный инструмент – установленное на техническом устройстве плательщика (смартфон, планшетный компьютер) средство, позволяющее составлять, удостоверять и передавать платежные указания (платежные инструкции) для осуществления переводов денежных средств, на основании или при использовании которых инициируется платеж за товары (работы, услуги) с использованием сервиса «КРОК»;</w:t>
      </w:r>
    </w:p>
    <w:p w14:paraId="59EBEB4D" w14:textId="77777777" w:rsidR="00753B45" w:rsidRPr="00692B25" w:rsidRDefault="00753B45" w:rsidP="00753B45">
      <w:pPr>
        <w:pStyle w:val="ConsPlusNormal"/>
        <w:ind w:firstLine="709"/>
        <w:jc w:val="both"/>
        <w:rPr>
          <w:sz w:val="28"/>
          <w:szCs w:val="28"/>
        </w:rPr>
      </w:pPr>
      <w:r w:rsidRPr="00692B25">
        <w:rPr>
          <w:sz w:val="28"/>
          <w:szCs w:val="28"/>
        </w:rPr>
        <w:t>2.17. Плательщик (пользователь платежного инструмента) – физическое лицо, являющееся пользователем платежного инструмента, за счет денежных средств которого осуществляется платеж за товары (работы, услуги) с использованием сервиса «КРОК»;</w:t>
      </w:r>
    </w:p>
    <w:p w14:paraId="4AAED698" w14:textId="77777777" w:rsidR="00753B45" w:rsidRPr="00692B25" w:rsidRDefault="00753B45" w:rsidP="00753B45">
      <w:pPr>
        <w:pStyle w:val="ConsPlusNormal"/>
        <w:ind w:firstLine="709"/>
        <w:contextualSpacing/>
        <w:jc w:val="both"/>
        <w:rPr>
          <w:sz w:val="28"/>
          <w:szCs w:val="28"/>
        </w:rPr>
      </w:pPr>
      <w:r w:rsidRPr="00692B25">
        <w:rPr>
          <w:sz w:val="28"/>
          <w:szCs w:val="28"/>
        </w:rPr>
        <w:t>2.18. ПОД/ФТ - предотвращение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06B5518" w14:textId="77777777" w:rsidR="00753B45" w:rsidRPr="00692B25" w:rsidRDefault="00753B45" w:rsidP="00753B45">
      <w:pPr>
        <w:pStyle w:val="ConsPlusNormal"/>
        <w:ind w:firstLine="709"/>
        <w:jc w:val="both"/>
        <w:rPr>
          <w:sz w:val="28"/>
          <w:szCs w:val="28"/>
        </w:rPr>
      </w:pPr>
      <w:r w:rsidRPr="00692B25">
        <w:rPr>
          <w:sz w:val="28"/>
          <w:szCs w:val="28"/>
        </w:rPr>
        <w:t xml:space="preserve">2.19. Режим времени, приближенный к реальному – способ проведения </w:t>
      </w:r>
      <w:proofErr w:type="spellStart"/>
      <w:r w:rsidRPr="00692B25">
        <w:rPr>
          <w:sz w:val="28"/>
          <w:szCs w:val="28"/>
        </w:rPr>
        <w:t>внутристрановых</w:t>
      </w:r>
      <w:proofErr w:type="spellEnd"/>
      <w:r w:rsidRPr="00692B25">
        <w:rPr>
          <w:sz w:val="28"/>
          <w:szCs w:val="28"/>
        </w:rPr>
        <w:t xml:space="preserve"> мгновенных платежей, основанный на реализации процессов непрерывной сквозной обработки данных, позволяющий осуществлять передачу информации о платеже и перевод денежных средств от плательщика ОТС в режиме 24/7/365;</w:t>
      </w:r>
    </w:p>
    <w:p w14:paraId="20AC4553" w14:textId="77777777" w:rsidR="00753B45" w:rsidRPr="00692B25" w:rsidRDefault="00753B45" w:rsidP="00753B45">
      <w:pPr>
        <w:pStyle w:val="ConsPlusNormal"/>
        <w:ind w:firstLine="709"/>
        <w:jc w:val="both"/>
        <w:rPr>
          <w:sz w:val="28"/>
          <w:szCs w:val="28"/>
        </w:rPr>
      </w:pPr>
      <w:r w:rsidRPr="00692B25">
        <w:rPr>
          <w:sz w:val="28"/>
          <w:szCs w:val="28"/>
        </w:rPr>
        <w:t>2.20. Режим 24/7/365 – период функционирования системы мгновенных платежей, определяющий ее доступность для проведения мгновенных платежей 24 часа в сутки 7 дней в неделю 365 (366) дней в году, за исключением времени проведения технологических работ;</w:t>
      </w:r>
    </w:p>
    <w:p w14:paraId="0BEC3F32"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2.21. Сервис «КРОК» – реализованный в ПС ЕРИП процесс передачи и приема в электронной форме запроса платежа, инициированного получателем платежа (ОТС) путем выставления инвойса, для получения плательщиком </w:t>
      </w:r>
      <w:r w:rsidRPr="00692B25">
        <w:rPr>
          <w:sz w:val="28"/>
          <w:szCs w:val="28"/>
        </w:rPr>
        <w:lastRenderedPageBreak/>
        <w:t>реквизитов ОТС и иной информации, необходимой для проведения платежа в оплату товаров (работ, услуг), с участием плательщика, банка-плательщика, технического оператора (в случае осуществления межбанковского платежа), банка-получателя. Сервис используется для осуществления платежей физических лиц в пользу ОТС;</w:t>
      </w:r>
    </w:p>
    <w:p w14:paraId="014123EE" w14:textId="77777777" w:rsidR="00753B45" w:rsidRPr="00692B25" w:rsidRDefault="00753B45" w:rsidP="00753B45">
      <w:pPr>
        <w:pStyle w:val="ConsPlusNormal"/>
        <w:ind w:firstLine="709"/>
        <w:jc w:val="both"/>
        <w:rPr>
          <w:sz w:val="28"/>
          <w:szCs w:val="28"/>
        </w:rPr>
      </w:pPr>
      <w:r w:rsidRPr="00692B25">
        <w:rPr>
          <w:sz w:val="28"/>
          <w:szCs w:val="28"/>
        </w:rPr>
        <w:t xml:space="preserve">2.22. Сервис </w:t>
      </w:r>
      <w:r w:rsidRPr="00692B25">
        <w:rPr>
          <w:sz w:val="28"/>
          <w:szCs w:val="28"/>
          <w:lang w:val="en-US"/>
        </w:rPr>
        <w:t>PAY</w:t>
      </w:r>
      <w:r w:rsidRPr="00692B25">
        <w:rPr>
          <w:sz w:val="28"/>
          <w:szCs w:val="28"/>
        </w:rPr>
        <w:t xml:space="preserve"> – веб-страница ОТС на домене </w:t>
      </w:r>
      <w:r w:rsidRPr="00692B25">
        <w:rPr>
          <w:sz w:val="28"/>
          <w:szCs w:val="28"/>
          <w:lang w:val="en-US"/>
        </w:rPr>
        <w:t>www</w:t>
      </w:r>
      <w:r w:rsidRPr="00692B25">
        <w:rPr>
          <w:sz w:val="28"/>
          <w:szCs w:val="28"/>
        </w:rPr>
        <w:t>.1</w:t>
      </w:r>
      <w:r w:rsidRPr="00692B25">
        <w:rPr>
          <w:sz w:val="28"/>
          <w:szCs w:val="28"/>
          <w:lang w:val="en-US"/>
        </w:rPr>
        <w:t>pay</w:t>
      </w:r>
      <w:r w:rsidRPr="00692B25">
        <w:rPr>
          <w:sz w:val="28"/>
          <w:szCs w:val="28"/>
        </w:rPr>
        <w:t>.</w:t>
      </w:r>
      <w:r w:rsidRPr="00692B25">
        <w:rPr>
          <w:sz w:val="28"/>
          <w:szCs w:val="28"/>
          <w:lang w:val="en-US"/>
        </w:rPr>
        <w:t>by</w:t>
      </w:r>
      <w:r w:rsidRPr="00692B25">
        <w:rPr>
          <w:sz w:val="28"/>
          <w:szCs w:val="28"/>
        </w:rPr>
        <w:t xml:space="preserve">, </w:t>
      </w:r>
      <w:r w:rsidRPr="00692B25">
        <w:rPr>
          <w:sz w:val="28"/>
          <w:szCs w:val="28"/>
          <w:lang w:val="en-US"/>
        </w:rPr>
        <w:t>www</w:t>
      </w:r>
      <w:r w:rsidRPr="00692B25">
        <w:rPr>
          <w:sz w:val="28"/>
          <w:szCs w:val="28"/>
        </w:rPr>
        <w:t>.</w:t>
      </w:r>
      <w:r w:rsidRPr="00692B25">
        <w:rPr>
          <w:sz w:val="28"/>
          <w:szCs w:val="28"/>
          <w:lang w:val="en-US"/>
        </w:rPr>
        <w:t>w</w:t>
      </w:r>
      <w:r w:rsidRPr="00692B25">
        <w:rPr>
          <w:sz w:val="28"/>
          <w:szCs w:val="28"/>
        </w:rPr>
        <w:t>-</w:t>
      </w:r>
      <w:r w:rsidRPr="00692B25">
        <w:rPr>
          <w:sz w:val="28"/>
          <w:szCs w:val="28"/>
          <w:lang w:val="en-US"/>
        </w:rPr>
        <w:t>p</w:t>
      </w:r>
      <w:r w:rsidRPr="00692B25">
        <w:rPr>
          <w:sz w:val="28"/>
          <w:szCs w:val="28"/>
        </w:rPr>
        <w:t>.</w:t>
      </w:r>
      <w:r w:rsidRPr="00692B25">
        <w:rPr>
          <w:sz w:val="28"/>
          <w:szCs w:val="28"/>
          <w:lang w:val="en-US"/>
        </w:rPr>
        <w:t>by</w:t>
      </w:r>
      <w:r w:rsidRPr="00692B25">
        <w:rPr>
          <w:sz w:val="28"/>
          <w:szCs w:val="28"/>
        </w:rPr>
        <w:t xml:space="preserve">, </w:t>
      </w:r>
      <w:r w:rsidRPr="00692B25">
        <w:rPr>
          <w:sz w:val="28"/>
          <w:szCs w:val="28"/>
          <w:lang w:val="en-US"/>
        </w:rPr>
        <w:t>www</w:t>
      </w:r>
      <w:r w:rsidRPr="00692B25">
        <w:rPr>
          <w:sz w:val="28"/>
          <w:szCs w:val="28"/>
        </w:rPr>
        <w:t>.</w:t>
      </w:r>
      <w:proofErr w:type="spellStart"/>
      <w:r w:rsidRPr="00692B25">
        <w:rPr>
          <w:sz w:val="28"/>
          <w:szCs w:val="28"/>
          <w:lang w:val="en-US"/>
        </w:rPr>
        <w:t>bpcpay</w:t>
      </w:r>
      <w:proofErr w:type="spellEnd"/>
      <w:r w:rsidRPr="00692B25">
        <w:rPr>
          <w:sz w:val="28"/>
          <w:szCs w:val="28"/>
        </w:rPr>
        <w:t>.</w:t>
      </w:r>
      <w:r w:rsidRPr="00692B25">
        <w:rPr>
          <w:sz w:val="28"/>
          <w:szCs w:val="28"/>
          <w:lang w:val="en-US"/>
        </w:rPr>
        <w:t>by</w:t>
      </w:r>
      <w:r w:rsidRPr="00692B25">
        <w:rPr>
          <w:sz w:val="28"/>
          <w:szCs w:val="28"/>
        </w:rPr>
        <w:t xml:space="preserve"> для организации платежей с использованием платежных инструментов в сети интернет;</w:t>
      </w:r>
    </w:p>
    <w:p w14:paraId="3B0C0EDE" w14:textId="77777777" w:rsidR="00753B45" w:rsidRPr="00692B25" w:rsidRDefault="00753B45" w:rsidP="00753B45">
      <w:pPr>
        <w:pStyle w:val="ConsPlusNormal"/>
        <w:ind w:firstLine="709"/>
        <w:jc w:val="both"/>
        <w:rPr>
          <w:sz w:val="28"/>
          <w:szCs w:val="28"/>
        </w:rPr>
      </w:pPr>
      <w:r w:rsidRPr="00692B25">
        <w:rPr>
          <w:sz w:val="28"/>
          <w:szCs w:val="28"/>
        </w:rPr>
        <w:t>2.23. Терминальное оборудование – программное или программно-техническое средство (специальная компьютерно-кассовая система и (или) специальная компьютерная система), используемое в ОТС и предназначенное для регистрации операций, осуществляемых с использованием платежных инструментов с последующим формированием чека;</w:t>
      </w:r>
    </w:p>
    <w:p w14:paraId="58A33756"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2.24. Точка продаж – магазины и кассы ОТС, осуществляющие продажу товаров (работ, услуг), оплата которых осуществляется с использованием сервиса «КРОК»; </w:t>
      </w:r>
    </w:p>
    <w:p w14:paraId="088EB7A3" w14:textId="77777777" w:rsidR="00753B45" w:rsidRPr="00692B25" w:rsidRDefault="00753B45" w:rsidP="00753B45">
      <w:pPr>
        <w:pStyle w:val="ConsPlusNormal"/>
        <w:ind w:firstLine="709"/>
        <w:jc w:val="both"/>
        <w:rPr>
          <w:sz w:val="28"/>
          <w:szCs w:val="28"/>
        </w:rPr>
      </w:pPr>
      <w:r w:rsidRPr="00692B25">
        <w:rPr>
          <w:sz w:val="28"/>
          <w:szCs w:val="28"/>
        </w:rPr>
        <w:t>Термины, определения которых не приведены в настоящем пункте, используются в значениях, определенных Правилами системы мгновенных платежей, утвержденными постановлением Правления Национального банка Республики Беларусь от 20.09.2022 № 354, и (или) иными актами законодательства.</w:t>
      </w:r>
    </w:p>
    <w:p w14:paraId="66279013" w14:textId="77777777" w:rsidR="00753B45" w:rsidRPr="00692B25" w:rsidRDefault="00753B45" w:rsidP="00753B45">
      <w:pPr>
        <w:pStyle w:val="ConsPlusNormal"/>
        <w:contextualSpacing/>
        <w:jc w:val="both"/>
        <w:rPr>
          <w:sz w:val="28"/>
          <w:szCs w:val="28"/>
        </w:rPr>
      </w:pPr>
    </w:p>
    <w:p w14:paraId="16CF1B05" w14:textId="77777777" w:rsidR="00753B45" w:rsidRPr="00692B25" w:rsidRDefault="00753B45" w:rsidP="00753B45">
      <w:pPr>
        <w:pStyle w:val="ConsPlusNormal"/>
        <w:contextualSpacing/>
        <w:jc w:val="center"/>
        <w:rPr>
          <w:sz w:val="28"/>
          <w:szCs w:val="28"/>
        </w:rPr>
      </w:pPr>
      <w:r w:rsidRPr="00692B25">
        <w:rPr>
          <w:sz w:val="28"/>
          <w:szCs w:val="28"/>
        </w:rPr>
        <w:t>3. ПОРЯДОК ЗАКЛЮЧЕНИЯ, ИЗМЕНЕНИЯ, СРОК ДЕЙСТВИЯ ДОГОВОРА И УСЛОВИЯ ЕГО ПРЕКРАЩЕНИЯ</w:t>
      </w:r>
    </w:p>
    <w:p w14:paraId="224C5ACC" w14:textId="77777777" w:rsidR="00753B45" w:rsidRPr="00692B25" w:rsidRDefault="00753B45" w:rsidP="00753B45">
      <w:pPr>
        <w:pStyle w:val="ConsPlusNormal"/>
        <w:contextualSpacing/>
        <w:jc w:val="center"/>
        <w:rPr>
          <w:sz w:val="28"/>
          <w:szCs w:val="28"/>
        </w:rPr>
      </w:pPr>
    </w:p>
    <w:p w14:paraId="6643FEA0" w14:textId="77777777" w:rsidR="00753B45" w:rsidRPr="00692B25" w:rsidRDefault="00753B45" w:rsidP="00753B45">
      <w:pPr>
        <w:pStyle w:val="ConsPlusNormal"/>
        <w:ind w:firstLine="709"/>
        <w:contextualSpacing/>
        <w:jc w:val="both"/>
        <w:rPr>
          <w:sz w:val="28"/>
          <w:szCs w:val="28"/>
        </w:rPr>
      </w:pPr>
      <w:r w:rsidRPr="00692B25">
        <w:rPr>
          <w:sz w:val="28"/>
          <w:szCs w:val="28"/>
        </w:rPr>
        <w:t>3.1. Заявление на прием платежей за товары (работы, услуги) с использованием сервиса «КРОК» и настоящие Условия в совокупности составляют условия отдельного договора на прием платежей за товары (работы, услуги) с использованием сервиса «КРОК» (далее – Договор).</w:t>
      </w:r>
    </w:p>
    <w:p w14:paraId="598C3B02" w14:textId="77777777" w:rsidR="00753B45" w:rsidRPr="00692B25" w:rsidRDefault="00753B45" w:rsidP="00753B45">
      <w:pPr>
        <w:spacing w:after="0" w:line="240" w:lineRule="auto"/>
        <w:ind w:firstLine="709"/>
        <w:jc w:val="both"/>
        <w:rPr>
          <w:rFonts w:ascii="Times New Roman" w:hAnsi="Times New Roman"/>
          <w:kern w:val="0"/>
          <w:sz w:val="28"/>
          <w:szCs w:val="28"/>
        </w:rPr>
      </w:pPr>
      <w:r w:rsidRPr="00692B25">
        <w:rPr>
          <w:rFonts w:ascii="Times New Roman" w:eastAsia="Times New Roman" w:hAnsi="Times New Roman"/>
          <w:kern w:val="0"/>
          <w:sz w:val="28"/>
          <w:szCs w:val="28"/>
        </w:rPr>
        <w:t xml:space="preserve">Договор заключается путем акцепта ОТС оферты (принятия предложения БАНКА заключить Договор на основании положений, изложенных в настоящих Условиях). </w:t>
      </w:r>
      <w:r w:rsidRPr="00692B25">
        <w:rPr>
          <w:rFonts w:ascii="Times New Roman" w:hAnsi="Times New Roman"/>
          <w:kern w:val="0"/>
          <w:sz w:val="28"/>
          <w:szCs w:val="28"/>
        </w:rPr>
        <w:t>БАНК считает себя заключившим Договор на условиях, указанных в настоящей оферте, с отвечающей требованиям настоящих Условий ОТС, которая примет условия настоящей оферты (акцепт оферты) в порядке, в сроки и на условиях, предусмотренных настоящей офертой.</w:t>
      </w:r>
    </w:p>
    <w:p w14:paraId="73C0915E" w14:textId="77777777" w:rsidR="00753B45" w:rsidRPr="00692B25" w:rsidRDefault="00753B45" w:rsidP="00753B45">
      <w:pPr>
        <w:spacing w:after="0" w:line="240" w:lineRule="auto"/>
        <w:ind w:firstLine="709"/>
        <w:jc w:val="both"/>
        <w:rPr>
          <w:rFonts w:ascii="Times New Roman" w:hAnsi="Times New Roman"/>
          <w:kern w:val="0"/>
          <w:sz w:val="28"/>
          <w:szCs w:val="28"/>
        </w:rPr>
      </w:pPr>
      <w:r w:rsidRPr="00692B25">
        <w:rPr>
          <w:rFonts w:ascii="Times New Roman" w:hAnsi="Times New Roman"/>
          <w:kern w:val="0"/>
          <w:sz w:val="28"/>
          <w:szCs w:val="28"/>
        </w:rPr>
        <w:t>Срок для акцепта настоящей оферты составляет период с даты публикации (размещения) настоящей оферты на сайте БАНКА до принятия БАНКОМ решения об отзыве настоящей оферты.</w:t>
      </w:r>
    </w:p>
    <w:p w14:paraId="3D95B497" w14:textId="77777777" w:rsidR="00753B45" w:rsidRPr="00692B25" w:rsidRDefault="00753B45" w:rsidP="00753B45">
      <w:pPr>
        <w:spacing w:after="0" w:line="240" w:lineRule="auto"/>
        <w:ind w:firstLine="709"/>
        <w:jc w:val="both"/>
        <w:rPr>
          <w:rFonts w:ascii="Times New Roman" w:hAnsi="Times New Roman"/>
          <w:kern w:val="0"/>
          <w:sz w:val="28"/>
          <w:szCs w:val="28"/>
        </w:rPr>
      </w:pPr>
      <w:r w:rsidRPr="00692B25">
        <w:rPr>
          <w:rFonts w:ascii="Times New Roman" w:hAnsi="Times New Roman"/>
          <w:kern w:val="0"/>
          <w:sz w:val="28"/>
          <w:szCs w:val="28"/>
        </w:rPr>
        <w:t>Акцептом настоящей оферты является предоставление ОТС в БАНК в срок для акцепта надлежащим образом заполненного и подписанного со стороны ОТС лицом, имеющим полномочия на заключение Договора, Заявления</w:t>
      </w:r>
      <w:r w:rsidRPr="00692B25">
        <w:rPr>
          <w:rFonts w:ascii="Times New Roman" w:hAnsi="Times New Roman"/>
          <w:sz w:val="28"/>
          <w:szCs w:val="28"/>
        </w:rPr>
        <w:t xml:space="preserve"> </w:t>
      </w:r>
      <w:r w:rsidRPr="00692B25">
        <w:rPr>
          <w:rFonts w:ascii="Times New Roman" w:hAnsi="Times New Roman"/>
          <w:kern w:val="0"/>
          <w:sz w:val="28"/>
          <w:szCs w:val="28"/>
        </w:rPr>
        <w:t>на прием платежей за товары (работы, услуги) с использованием сервиса «КРОК»</w:t>
      </w:r>
      <w:r w:rsidRPr="00692B25">
        <w:rPr>
          <w:rFonts w:ascii="Times New Roman" w:hAnsi="Times New Roman"/>
          <w:sz w:val="28"/>
          <w:szCs w:val="28"/>
        </w:rPr>
        <w:t xml:space="preserve"> </w:t>
      </w:r>
      <w:r w:rsidRPr="00692B25">
        <w:rPr>
          <w:rFonts w:ascii="Times New Roman" w:hAnsi="Times New Roman"/>
          <w:kern w:val="0"/>
          <w:sz w:val="28"/>
          <w:szCs w:val="28"/>
        </w:rPr>
        <w:t xml:space="preserve">по форме согласно приложению 1 к настоящим Условиям (далее – Заявление) в 2 (двух) экземплярах, означающее полное и </w:t>
      </w:r>
      <w:r w:rsidRPr="00692B25">
        <w:rPr>
          <w:rFonts w:ascii="Times New Roman" w:hAnsi="Times New Roman"/>
          <w:kern w:val="0"/>
          <w:sz w:val="28"/>
          <w:szCs w:val="28"/>
        </w:rPr>
        <w:lastRenderedPageBreak/>
        <w:t>безоговорочное принятие ОТС всех условий Договора без каких-либо изъятий или ограничений на условиях присоединения.</w:t>
      </w:r>
    </w:p>
    <w:p w14:paraId="333DDEFF" w14:textId="77777777" w:rsidR="00753B45" w:rsidRPr="00692B25" w:rsidRDefault="00753B45" w:rsidP="00753B45">
      <w:pPr>
        <w:spacing w:after="0" w:line="240" w:lineRule="auto"/>
        <w:ind w:firstLine="709"/>
        <w:jc w:val="both"/>
        <w:rPr>
          <w:rFonts w:ascii="Times New Roman" w:hAnsi="Times New Roman"/>
          <w:kern w:val="0"/>
          <w:sz w:val="28"/>
          <w:szCs w:val="28"/>
        </w:rPr>
      </w:pPr>
      <w:r w:rsidRPr="00692B25">
        <w:rPr>
          <w:rFonts w:ascii="Times New Roman" w:hAnsi="Times New Roman"/>
          <w:kern w:val="0"/>
          <w:sz w:val="28"/>
          <w:szCs w:val="28"/>
        </w:rPr>
        <w:t>Договор признается заключенным и вступает в силу в момент получения БАНКОМ акцепта ОТС настоящей оферты.</w:t>
      </w:r>
    </w:p>
    <w:p w14:paraId="67A0A3D1" w14:textId="77777777" w:rsidR="00753B45" w:rsidRPr="00692B25" w:rsidRDefault="00753B45" w:rsidP="00753B45">
      <w:pPr>
        <w:spacing w:after="0" w:line="240" w:lineRule="auto"/>
        <w:ind w:firstLine="709"/>
        <w:jc w:val="both"/>
        <w:rPr>
          <w:rFonts w:ascii="Times New Roman" w:eastAsia="Times New Roman" w:hAnsi="Times New Roman"/>
          <w:kern w:val="0"/>
          <w:sz w:val="28"/>
          <w:szCs w:val="28"/>
        </w:rPr>
      </w:pPr>
      <w:r w:rsidRPr="00692B25">
        <w:rPr>
          <w:rFonts w:ascii="Times New Roman" w:hAnsi="Times New Roman"/>
          <w:kern w:val="0"/>
          <w:sz w:val="28"/>
          <w:szCs w:val="28"/>
        </w:rPr>
        <w:t>Подтверждением факта получения БАНКОМ акцепта ОТС настоящей оферты является учинение подписи уполномоченным лицом БАНКА на Заявлении с указанием информации о дате и номере Договора.</w:t>
      </w:r>
    </w:p>
    <w:p w14:paraId="18B97832" w14:textId="77777777" w:rsidR="00753B45" w:rsidRPr="00692B25" w:rsidRDefault="00753B45" w:rsidP="00753B45">
      <w:pPr>
        <w:pStyle w:val="ConsPlusNormal"/>
        <w:ind w:firstLine="709"/>
        <w:contextualSpacing/>
        <w:jc w:val="both"/>
        <w:rPr>
          <w:rFonts w:eastAsia="Times New Roman"/>
          <w:sz w:val="28"/>
          <w:szCs w:val="28"/>
        </w:rPr>
      </w:pPr>
      <w:r w:rsidRPr="00692B25">
        <w:rPr>
          <w:rFonts w:eastAsia="Times New Roman"/>
          <w:sz w:val="28"/>
          <w:szCs w:val="28"/>
        </w:rPr>
        <w:t>Акцепт считается полным и безоговорочным при условии предоставления ОТС в БАНК пакета документов, необходимых для заключения Договора.</w:t>
      </w:r>
    </w:p>
    <w:p w14:paraId="1E44E5E4" w14:textId="77777777" w:rsidR="00753B45" w:rsidRPr="00692B25" w:rsidRDefault="00753B45" w:rsidP="00753B45">
      <w:pPr>
        <w:pStyle w:val="ConsPlusNormal"/>
        <w:ind w:firstLine="709"/>
        <w:contextualSpacing/>
        <w:jc w:val="both"/>
        <w:rPr>
          <w:rFonts w:eastAsia="Times New Roman"/>
          <w:sz w:val="28"/>
          <w:szCs w:val="28"/>
        </w:rPr>
      </w:pPr>
      <w:r w:rsidRPr="00692B25">
        <w:rPr>
          <w:rFonts w:eastAsia="Times New Roman"/>
          <w:sz w:val="28"/>
          <w:szCs w:val="28"/>
        </w:rPr>
        <w:t>3.2. Акцепт оферты не может быть совершен в ином порядке, чем предусмотренном настоящими Условиями.</w:t>
      </w:r>
    </w:p>
    <w:p w14:paraId="5434197E" w14:textId="77777777" w:rsidR="00753B45" w:rsidRPr="00692B25" w:rsidRDefault="00753B45" w:rsidP="00753B45">
      <w:pPr>
        <w:autoSpaceDE w:val="0"/>
        <w:autoSpaceDN w:val="0"/>
        <w:adjustRightInd w:val="0"/>
        <w:spacing w:after="0" w:line="240" w:lineRule="auto"/>
        <w:ind w:firstLine="709"/>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t>Первый экземпляр Заявления хранится в подразделении БАНКА, второй экземпляр Заявления передается ОТС и является документом, подтверждающим факт заключения Договора.</w:t>
      </w:r>
    </w:p>
    <w:p w14:paraId="6DC2E36B" w14:textId="77777777" w:rsidR="00753B45" w:rsidRPr="00692B25" w:rsidRDefault="00753B45" w:rsidP="00753B45">
      <w:pPr>
        <w:spacing w:after="0" w:line="240" w:lineRule="auto"/>
        <w:ind w:firstLine="709"/>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t>Номер и дата соответствующего Договора, указывается в Заявлении.</w:t>
      </w:r>
    </w:p>
    <w:p w14:paraId="689B683E" w14:textId="77777777" w:rsidR="00753B45" w:rsidRPr="00692B25" w:rsidRDefault="00753B45" w:rsidP="00753B45">
      <w:pPr>
        <w:spacing w:after="0" w:line="240" w:lineRule="auto"/>
        <w:ind w:firstLine="709"/>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t xml:space="preserve">3.3. </w:t>
      </w:r>
      <w:r w:rsidRPr="00692B25">
        <w:rPr>
          <w:rFonts w:ascii="Times New Roman" w:hAnsi="Times New Roman"/>
          <w:sz w:val="28"/>
          <w:szCs w:val="28"/>
        </w:rPr>
        <w:t>Договор заключается сроком на 1 (один) год и продлевается автоматически на каждый последующий год на тех же условиях, если не будет получено уведомление одной из Сторон о желании расторгнуть Договор.</w:t>
      </w:r>
    </w:p>
    <w:p w14:paraId="2CFB13C7" w14:textId="77777777" w:rsidR="00753B45" w:rsidRPr="00692B25" w:rsidRDefault="00753B45" w:rsidP="00753B45">
      <w:pPr>
        <w:spacing w:after="0" w:line="240" w:lineRule="auto"/>
        <w:ind w:firstLine="709"/>
        <w:jc w:val="both"/>
        <w:rPr>
          <w:rFonts w:ascii="Times New Roman" w:hAnsi="Times New Roman"/>
          <w:sz w:val="28"/>
          <w:szCs w:val="28"/>
        </w:rPr>
      </w:pPr>
      <w:r w:rsidRPr="00692B25">
        <w:rPr>
          <w:rFonts w:ascii="Times New Roman" w:eastAsia="Times New Roman" w:hAnsi="Times New Roman"/>
          <w:kern w:val="0"/>
          <w:sz w:val="28"/>
          <w:szCs w:val="28"/>
        </w:rPr>
        <w:t xml:space="preserve">3.4. </w:t>
      </w:r>
      <w:r w:rsidRPr="00692B25">
        <w:rPr>
          <w:rFonts w:ascii="Times New Roman" w:hAnsi="Times New Roman"/>
          <w:sz w:val="28"/>
          <w:szCs w:val="28"/>
        </w:rPr>
        <w:t>Условия могут быть изменены БАНКОМ в одностороннем порядке путем размещения на официальном сайте БАНКА в глобальной компьютерной сети Интернет по адресу www.belapb.by Условий с учетом внесенных в них изменений, в том числе изложенных в новой редакции, а также даты вступления изменений либо новой редакции в силу. Условия с учетом внесенных в них изменений, в том числе изложенные в новой редакции, размещаются на официальном сайте БАНКА в глобальной компьютерной сети Интернет по адресу www.belapb.by не менее чем за 30 (тридцать) календарных дней до дня вступления изменений (новой редакции) в силу, если более короткий срок не определен законодательством. Размещение Условий с учетом внесенных в них изменений, в том числе изложенных в новой редакции, на официальном сайте БАНКА в глобальной компьютерной сети Интернет по адресу www.belapb.by считается уведомлением БАНКОМ ОТС о намерении внесения в одностороннем порядке изменений в Условия.</w:t>
      </w:r>
    </w:p>
    <w:p w14:paraId="3732796F" w14:textId="77777777" w:rsidR="00753B45" w:rsidRPr="00692B25" w:rsidRDefault="00753B45" w:rsidP="00753B45">
      <w:pPr>
        <w:pStyle w:val="ConsPlusNormal"/>
        <w:ind w:firstLine="709"/>
        <w:contextualSpacing/>
        <w:jc w:val="both"/>
        <w:rPr>
          <w:sz w:val="28"/>
          <w:szCs w:val="28"/>
        </w:rPr>
      </w:pPr>
      <w:r w:rsidRPr="00692B25">
        <w:rPr>
          <w:sz w:val="28"/>
          <w:szCs w:val="28"/>
        </w:rPr>
        <w:t>3.5. В случае если ОТС не уведомила БАНК о непринятии изменений (новой редакции) Условий в срок не позднее 5 (пяти) рабочих дней до вступления в силу соответствующих изменений (новой редакции) Условий, то ОТС считается принявшим изменения (новую редакцию) Условий.</w:t>
      </w:r>
    </w:p>
    <w:p w14:paraId="26695D62" w14:textId="77777777" w:rsidR="00753B45" w:rsidRPr="00692B25" w:rsidRDefault="00753B45" w:rsidP="00753B45">
      <w:pPr>
        <w:widowControl w:val="0"/>
        <w:autoSpaceDE w:val="0"/>
        <w:autoSpaceDN w:val="0"/>
        <w:adjustRightInd w:val="0"/>
        <w:spacing w:after="0" w:line="240" w:lineRule="auto"/>
        <w:ind w:firstLine="709"/>
        <w:contextualSpacing/>
        <w:jc w:val="both"/>
        <w:rPr>
          <w:rFonts w:ascii="Times New Roman" w:hAnsi="Times New Roman"/>
          <w:kern w:val="0"/>
          <w:sz w:val="28"/>
          <w:szCs w:val="28"/>
        </w:rPr>
      </w:pPr>
      <w:r w:rsidRPr="00692B25">
        <w:rPr>
          <w:rFonts w:ascii="Times New Roman" w:hAnsi="Times New Roman"/>
          <w:kern w:val="0"/>
          <w:sz w:val="28"/>
          <w:szCs w:val="28"/>
        </w:rPr>
        <w:t>В случае, если ОТС в срок не позднее 5 (пяти) рабочих дней до даты вступления в силу изменений (новой редакции) Условий уведомила БАНК о непринятии изменений (новой редакции) Условий, БАНК имеет право в одностороннем порядке отказаться от исполнения Договора в день вступления в силу изменений (новой редакции) Условий, уведомив о принятом решении ОТС, а ОТС имеет право отказаться от исполнения Договора в любое время до даты вступления в силу изменений (новой редакции) Условий.</w:t>
      </w:r>
    </w:p>
    <w:p w14:paraId="33304C13" w14:textId="77777777" w:rsidR="00753B45" w:rsidRPr="00692B25" w:rsidRDefault="00753B45" w:rsidP="00753B45">
      <w:pPr>
        <w:widowControl w:val="0"/>
        <w:autoSpaceDE w:val="0"/>
        <w:autoSpaceDN w:val="0"/>
        <w:adjustRightInd w:val="0"/>
        <w:spacing w:after="0" w:line="240" w:lineRule="auto"/>
        <w:ind w:firstLine="709"/>
        <w:contextualSpacing/>
        <w:jc w:val="both"/>
        <w:rPr>
          <w:rFonts w:ascii="Times New Roman" w:hAnsi="Times New Roman"/>
          <w:kern w:val="0"/>
          <w:sz w:val="28"/>
          <w:szCs w:val="28"/>
        </w:rPr>
      </w:pPr>
      <w:r w:rsidRPr="00692B25">
        <w:rPr>
          <w:rFonts w:ascii="Times New Roman" w:hAnsi="Times New Roman"/>
          <w:kern w:val="0"/>
          <w:sz w:val="28"/>
          <w:szCs w:val="28"/>
        </w:rPr>
        <w:t xml:space="preserve">В случае принятия решения ОТС об отказе от Договора по иным </w:t>
      </w:r>
      <w:r w:rsidRPr="00692B25">
        <w:rPr>
          <w:rFonts w:ascii="Times New Roman" w:hAnsi="Times New Roman"/>
          <w:kern w:val="0"/>
          <w:sz w:val="28"/>
          <w:szCs w:val="28"/>
        </w:rPr>
        <w:lastRenderedPageBreak/>
        <w:t>основаниям, ОТС не позднее чем за 30 (тридцать) календарных дней до предполагаемой даты прекращения Договора направляет письмо</w:t>
      </w:r>
      <w:r w:rsidRPr="00692B25">
        <w:rPr>
          <w:rFonts w:ascii="Times New Roman" w:hAnsi="Times New Roman"/>
          <w:sz w:val="28"/>
          <w:szCs w:val="28"/>
        </w:rPr>
        <w:t xml:space="preserve"> в </w:t>
      </w:r>
      <w:r w:rsidRPr="00692B25">
        <w:rPr>
          <w:rFonts w:ascii="Times New Roman" w:hAnsi="Times New Roman"/>
          <w:kern w:val="0"/>
          <w:sz w:val="28"/>
          <w:szCs w:val="28"/>
        </w:rPr>
        <w:t>произвольной форме в адрес БАНКА о прекращении договорных отношений.</w:t>
      </w:r>
    </w:p>
    <w:p w14:paraId="5EE335B7" w14:textId="77777777" w:rsidR="00753B45" w:rsidRPr="00692B25" w:rsidRDefault="00753B45" w:rsidP="00753B45">
      <w:pPr>
        <w:widowControl w:val="0"/>
        <w:autoSpaceDE w:val="0"/>
        <w:autoSpaceDN w:val="0"/>
        <w:adjustRightInd w:val="0"/>
        <w:spacing w:after="0" w:line="240" w:lineRule="auto"/>
        <w:ind w:firstLine="709"/>
        <w:contextualSpacing/>
        <w:jc w:val="both"/>
        <w:rPr>
          <w:rFonts w:ascii="Times New Roman" w:hAnsi="Times New Roman"/>
          <w:kern w:val="0"/>
          <w:sz w:val="28"/>
          <w:szCs w:val="28"/>
        </w:rPr>
      </w:pPr>
      <w:r w:rsidRPr="00692B25">
        <w:rPr>
          <w:rFonts w:ascii="Times New Roman" w:hAnsi="Times New Roman"/>
          <w:kern w:val="0"/>
          <w:sz w:val="28"/>
          <w:szCs w:val="28"/>
        </w:rPr>
        <w:t>3.6. В случае расторжения Договора в результате одностороннего отказа от его исполнения Стороны обязуются исполнить взаимные обязательства, возникшие до момента заявления любой из Сторон о намерении расторгнуть Договор, в сроки, предусмотренные Договором.</w:t>
      </w:r>
    </w:p>
    <w:p w14:paraId="4D908BE4"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3.7. БАНК вправе в одностороннем внесудебном порядке отказаться от исполнения Договора, письменно (почтовым отправлением) уведомив об этом ОТС. Письменное уведомление об отказе от исполнения Договора направляется в адрес ОТС, указанный в Договоре, не позднее чем за 30 (тридцать) календарных дней до предполагаемой даты прекращения Договора. </w:t>
      </w:r>
    </w:p>
    <w:p w14:paraId="3D537E93" w14:textId="77777777" w:rsidR="00753B45" w:rsidRPr="00692B25" w:rsidRDefault="00753B45" w:rsidP="00753B45">
      <w:pPr>
        <w:pStyle w:val="ConsPlusNormal"/>
        <w:ind w:firstLine="709"/>
        <w:contextualSpacing/>
        <w:jc w:val="both"/>
        <w:rPr>
          <w:sz w:val="28"/>
          <w:szCs w:val="28"/>
        </w:rPr>
      </w:pPr>
      <w:r w:rsidRPr="00692B25">
        <w:rPr>
          <w:sz w:val="28"/>
          <w:szCs w:val="28"/>
        </w:rPr>
        <w:t>Если в законодательстве Республики Беларусь установлены нормы права, обязательные для применения при одностороннем отказе от исполнения данного вида Договора, то Стороны руководствуются соответствующими нормами права.</w:t>
      </w:r>
    </w:p>
    <w:p w14:paraId="472B9196" w14:textId="77777777" w:rsidR="00753B45" w:rsidRPr="00692B25" w:rsidRDefault="00753B45" w:rsidP="00753B45">
      <w:pPr>
        <w:pStyle w:val="ConsPlusNormal"/>
        <w:ind w:firstLine="709"/>
        <w:jc w:val="both"/>
        <w:rPr>
          <w:sz w:val="28"/>
          <w:szCs w:val="28"/>
        </w:rPr>
      </w:pPr>
      <w:r w:rsidRPr="00692B25">
        <w:rPr>
          <w:sz w:val="28"/>
          <w:szCs w:val="28"/>
        </w:rPr>
        <w:t>Заключением Договора Стороны выражают согласие с тем, что днем уведомления об отказе БАНКА от исполнения Договора считается дата, указанная в уведомлении о вручении письма БАНКА. Стороны также согласны с тем, что уведомление считается полученным ОТС и в том случае, если оно фактически не было вручено по причинам, не зависящим от БАНКА (в связи с уклонением стороны от получения уведомления, в связи с непредставлением БАНКУ сведений об изменении своего места нахождения и др.). В этом случае днем уведомления ОТС об отказе БАНКА от исполнения Договора считается дата получения БАНКОМ, возвращенного объектом почтовой связи заказного письма.</w:t>
      </w:r>
    </w:p>
    <w:p w14:paraId="6D7D0C91" w14:textId="77777777" w:rsidR="00753B45" w:rsidRPr="00692B25" w:rsidRDefault="00753B45" w:rsidP="00753B45">
      <w:pPr>
        <w:pStyle w:val="ConsPlusNormal"/>
        <w:ind w:firstLine="709"/>
        <w:contextualSpacing/>
        <w:jc w:val="both"/>
        <w:rPr>
          <w:sz w:val="28"/>
          <w:szCs w:val="28"/>
        </w:rPr>
      </w:pPr>
      <w:r w:rsidRPr="00692B25">
        <w:rPr>
          <w:sz w:val="28"/>
          <w:szCs w:val="28"/>
        </w:rPr>
        <w:t>3.8</w:t>
      </w:r>
      <w:bookmarkStart w:id="2" w:name="_Hlk229657206"/>
      <w:r w:rsidRPr="00692B25">
        <w:rPr>
          <w:sz w:val="28"/>
          <w:szCs w:val="28"/>
        </w:rPr>
        <w:t xml:space="preserve">. БАНК вправе в одностороннем порядке отказать в заключении Договора в случаях несоответствия ОТС требованиям, установленным законодательством и настоящими Условиями, в том числе: </w:t>
      </w:r>
    </w:p>
    <w:p w14:paraId="71581826" w14:textId="77777777" w:rsidR="00753B45" w:rsidRPr="00692B25" w:rsidRDefault="00753B45" w:rsidP="00753B45">
      <w:pPr>
        <w:pStyle w:val="ConsPlusNormal"/>
        <w:ind w:firstLine="709"/>
        <w:jc w:val="both"/>
        <w:rPr>
          <w:sz w:val="28"/>
          <w:szCs w:val="28"/>
        </w:rPr>
      </w:pPr>
      <w:r w:rsidRPr="00692B25">
        <w:rPr>
          <w:sz w:val="28"/>
          <w:szCs w:val="28"/>
        </w:rPr>
        <w:t xml:space="preserve">– наличие негативной информации об ОТС или ее руководителе; </w:t>
      </w:r>
    </w:p>
    <w:p w14:paraId="5BA36536" w14:textId="77777777" w:rsidR="00753B45" w:rsidRPr="00692B25" w:rsidRDefault="00753B45" w:rsidP="00753B45">
      <w:pPr>
        <w:pStyle w:val="ConsPlusNormal"/>
        <w:ind w:firstLine="709"/>
        <w:jc w:val="both"/>
        <w:rPr>
          <w:sz w:val="28"/>
          <w:szCs w:val="28"/>
        </w:rPr>
      </w:pPr>
      <w:r w:rsidRPr="00692B25">
        <w:rPr>
          <w:sz w:val="28"/>
          <w:szCs w:val="28"/>
        </w:rPr>
        <w:t>– нахождение ОТС и (или) руководителя ОТС в списке санкций;</w:t>
      </w:r>
    </w:p>
    <w:p w14:paraId="266EA8C1" w14:textId="77777777" w:rsidR="00753B45" w:rsidRPr="00692B25" w:rsidRDefault="00753B45" w:rsidP="00753B45">
      <w:pPr>
        <w:pStyle w:val="ConsPlusNormal"/>
        <w:ind w:firstLine="709"/>
        <w:jc w:val="both"/>
        <w:rPr>
          <w:sz w:val="28"/>
          <w:szCs w:val="28"/>
        </w:rPr>
      </w:pPr>
      <w:r w:rsidRPr="00692B25">
        <w:rPr>
          <w:sz w:val="28"/>
          <w:szCs w:val="28"/>
        </w:rPr>
        <w:t>– при наличии непогашенной задолженности по уплате вознаграждения (платы) БАНКУ, подлежащего оплате ОТС в соответствии с заключенными с БАНКОМ иными договорами, в том числе по раннее заключенным или расторгнутым договорам;</w:t>
      </w:r>
    </w:p>
    <w:p w14:paraId="7E4CA94F" w14:textId="77777777" w:rsidR="00753B45" w:rsidRPr="00692B25" w:rsidRDefault="00753B45" w:rsidP="00753B45">
      <w:pPr>
        <w:pStyle w:val="ConsPlusNormal"/>
        <w:ind w:firstLine="709"/>
        <w:jc w:val="both"/>
        <w:rPr>
          <w:sz w:val="28"/>
          <w:szCs w:val="28"/>
        </w:rPr>
      </w:pPr>
      <w:r w:rsidRPr="00692B25">
        <w:rPr>
          <w:sz w:val="28"/>
          <w:szCs w:val="28"/>
        </w:rPr>
        <w:t>– непредоставление полного Пакета документов, необходимых для заключения Договора, и иных документов, которые вправе затребовать БАНК в соответствии с законодательством;</w:t>
      </w:r>
    </w:p>
    <w:p w14:paraId="5E083A8D" w14:textId="77777777" w:rsidR="00753B45" w:rsidRDefault="00753B45" w:rsidP="00753B45">
      <w:pPr>
        <w:pStyle w:val="ConsPlusNormal"/>
        <w:ind w:firstLine="709"/>
        <w:jc w:val="both"/>
        <w:rPr>
          <w:sz w:val="28"/>
          <w:szCs w:val="28"/>
        </w:rPr>
      </w:pPr>
      <w:r w:rsidRPr="00692B25">
        <w:rPr>
          <w:sz w:val="28"/>
          <w:szCs w:val="28"/>
        </w:rPr>
        <w:t>– обнаружение БАНКОМ факта неправильного оформления, несоответствия или неточности в предоставленных ОТС документах;</w:t>
      </w:r>
    </w:p>
    <w:p w14:paraId="7CBB20FD" w14:textId="77777777" w:rsidR="00753B45" w:rsidRPr="009A13FD" w:rsidRDefault="00753B45" w:rsidP="00753B45">
      <w:pPr>
        <w:pStyle w:val="ConsPlusNormal"/>
        <w:ind w:firstLine="709"/>
        <w:jc w:val="both"/>
        <w:rPr>
          <w:color w:val="000000" w:themeColor="text1"/>
          <w:sz w:val="28"/>
          <w:szCs w:val="28"/>
        </w:rPr>
      </w:pPr>
      <w:r w:rsidRPr="009A13FD">
        <w:rPr>
          <w:color w:val="000000" w:themeColor="text1"/>
          <w:sz w:val="28"/>
          <w:szCs w:val="28"/>
        </w:rPr>
        <w:t xml:space="preserve">– </w:t>
      </w:r>
      <w:r>
        <w:rPr>
          <w:color w:val="000000" w:themeColor="text1"/>
          <w:sz w:val="28"/>
          <w:szCs w:val="28"/>
        </w:rPr>
        <w:t xml:space="preserve">наличие у ОТС непогашенной просроченной задолженности перед БАНКОМ по уплате </w:t>
      </w:r>
      <w:r w:rsidRPr="00692B25">
        <w:rPr>
          <w:sz w:val="28"/>
          <w:szCs w:val="28"/>
        </w:rPr>
        <w:t>вознаграждения (платы) за оказываемые услуги</w:t>
      </w:r>
      <w:r>
        <w:rPr>
          <w:sz w:val="28"/>
          <w:szCs w:val="28"/>
        </w:rPr>
        <w:t>;</w:t>
      </w:r>
    </w:p>
    <w:p w14:paraId="31ED8E16" w14:textId="77777777" w:rsidR="00753B45" w:rsidRPr="00692B25" w:rsidRDefault="00753B45" w:rsidP="00753B45">
      <w:pPr>
        <w:pStyle w:val="ConsPlusNormal"/>
        <w:ind w:firstLine="709"/>
        <w:jc w:val="both"/>
        <w:rPr>
          <w:sz w:val="28"/>
          <w:szCs w:val="28"/>
        </w:rPr>
      </w:pPr>
      <w:r w:rsidRPr="00692B25">
        <w:rPr>
          <w:sz w:val="28"/>
          <w:szCs w:val="28"/>
        </w:rPr>
        <w:t>– в иных случаях, установленных законодательством и настоящими Условиями.</w:t>
      </w:r>
    </w:p>
    <w:bookmarkEnd w:id="2"/>
    <w:p w14:paraId="0170A55B"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3.9. </w:t>
      </w:r>
      <w:bookmarkStart w:id="3" w:name="_Hlk229657662"/>
      <w:r w:rsidRPr="00692B25">
        <w:rPr>
          <w:sz w:val="28"/>
          <w:szCs w:val="28"/>
        </w:rPr>
        <w:t xml:space="preserve">БАНК вправе в одностороннем порядке в случаях, указанных в </w:t>
      </w:r>
      <w:proofErr w:type="spellStart"/>
      <w:r w:rsidRPr="00692B25">
        <w:rPr>
          <w:sz w:val="28"/>
          <w:szCs w:val="28"/>
        </w:rPr>
        <w:t>п.п</w:t>
      </w:r>
      <w:proofErr w:type="spellEnd"/>
      <w:r w:rsidRPr="00692B25">
        <w:rPr>
          <w:sz w:val="28"/>
          <w:szCs w:val="28"/>
        </w:rPr>
        <w:t xml:space="preserve">. </w:t>
      </w:r>
      <w:r w:rsidRPr="00692B25">
        <w:rPr>
          <w:sz w:val="28"/>
          <w:szCs w:val="28"/>
        </w:rPr>
        <w:lastRenderedPageBreak/>
        <w:t xml:space="preserve">5.2.6. настоящих Условий, приостановить исполнение обязательств по Договору, удалить (заблокировать/разблокировать) идентификатор ОТС с </w:t>
      </w:r>
      <w:r>
        <w:rPr>
          <w:sz w:val="28"/>
          <w:szCs w:val="28"/>
        </w:rPr>
        <w:t xml:space="preserve">последующим </w:t>
      </w:r>
      <w:r w:rsidRPr="00692B25">
        <w:rPr>
          <w:sz w:val="28"/>
          <w:szCs w:val="28"/>
        </w:rPr>
        <w:t xml:space="preserve">уведомлением ОТС об указанной блокировке и ее причине и (или) приостановлении оказания услуг по Договору в порядке и случаях, предусмотренных </w:t>
      </w:r>
      <w:proofErr w:type="spellStart"/>
      <w:r w:rsidRPr="00692B25">
        <w:rPr>
          <w:sz w:val="28"/>
          <w:szCs w:val="28"/>
        </w:rPr>
        <w:t>п.п</w:t>
      </w:r>
      <w:proofErr w:type="spellEnd"/>
      <w:r w:rsidRPr="00692B25">
        <w:rPr>
          <w:sz w:val="28"/>
          <w:szCs w:val="28"/>
        </w:rPr>
        <w:t>. 5.2.6. настоящих Условий.</w:t>
      </w:r>
      <w:bookmarkEnd w:id="3"/>
    </w:p>
    <w:p w14:paraId="598452D9" w14:textId="77777777" w:rsidR="00753B45" w:rsidRPr="00692B25" w:rsidRDefault="00753B45" w:rsidP="00753B45">
      <w:pPr>
        <w:pStyle w:val="ConsPlusNormal"/>
        <w:contextualSpacing/>
        <w:jc w:val="both"/>
        <w:rPr>
          <w:sz w:val="28"/>
          <w:szCs w:val="28"/>
        </w:rPr>
      </w:pPr>
    </w:p>
    <w:p w14:paraId="446B30EA" w14:textId="77777777" w:rsidR="00753B45" w:rsidRPr="00692B25" w:rsidRDefault="00753B45" w:rsidP="00753B45">
      <w:pPr>
        <w:pStyle w:val="ConsPlusNormal"/>
        <w:numPr>
          <w:ilvl w:val="0"/>
          <w:numId w:val="24"/>
        </w:numPr>
        <w:contextualSpacing/>
        <w:jc w:val="center"/>
        <w:rPr>
          <w:sz w:val="28"/>
          <w:szCs w:val="28"/>
        </w:rPr>
      </w:pPr>
      <w:r w:rsidRPr="00692B25">
        <w:rPr>
          <w:sz w:val="28"/>
          <w:szCs w:val="28"/>
        </w:rPr>
        <w:t>ПРЕДМЕТ ДОГОВОРА</w:t>
      </w:r>
    </w:p>
    <w:p w14:paraId="5F405D65" w14:textId="77777777" w:rsidR="00753B45" w:rsidRPr="00692B25" w:rsidRDefault="00753B45" w:rsidP="00753B45">
      <w:pPr>
        <w:pStyle w:val="ConsPlusNormal"/>
        <w:contextualSpacing/>
        <w:jc w:val="center"/>
        <w:rPr>
          <w:sz w:val="28"/>
          <w:szCs w:val="28"/>
        </w:rPr>
      </w:pPr>
    </w:p>
    <w:p w14:paraId="434BC41B" w14:textId="77777777" w:rsidR="00753B45" w:rsidRPr="00692B25" w:rsidRDefault="00753B45" w:rsidP="00753B45">
      <w:pPr>
        <w:pStyle w:val="ConsPlusNormal"/>
        <w:ind w:firstLine="709"/>
        <w:contextualSpacing/>
        <w:jc w:val="both"/>
        <w:rPr>
          <w:sz w:val="28"/>
          <w:szCs w:val="28"/>
        </w:rPr>
      </w:pPr>
      <w:r w:rsidRPr="00692B25">
        <w:rPr>
          <w:sz w:val="28"/>
          <w:szCs w:val="28"/>
        </w:rPr>
        <w:t>4.1. Предметом Договора является оказание БАНКОМ ОТС в течение срока действия Договора услуги по приему платежей за реализуемые ОТС товары (работы, услуги) с использованием сервиса «КРОК» (далее – Услуги), а ОТС обязуется принимать указанные платежи с использованием сервиса «КРОК» и оплачивать Услуги в размере и сроки, установленные настоящими Условиями.</w:t>
      </w:r>
    </w:p>
    <w:p w14:paraId="4CAF2689"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4.2. </w:t>
      </w:r>
      <w:r w:rsidRPr="00692B25">
        <w:rPr>
          <w:kern w:val="2"/>
          <w:sz w:val="28"/>
          <w:szCs w:val="28"/>
        </w:rPr>
        <w:t xml:space="preserve">БАНК осуществляет проведение с ОТС расчетных операций по платежам за товары (работы, услуги) с использованием сервиса «КРОК» (далее – платежи с использованием сервиса «КРОК») в разрезе точек продаж ОТС, </w:t>
      </w:r>
      <w:r w:rsidRPr="00692B25">
        <w:rPr>
          <w:sz w:val="28"/>
          <w:szCs w:val="28"/>
        </w:rPr>
        <w:t>в режиме времени, приближенном к реальному.</w:t>
      </w:r>
    </w:p>
    <w:p w14:paraId="766630BB"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4.3. </w:t>
      </w:r>
      <w:r w:rsidRPr="00692B25">
        <w:rPr>
          <w:kern w:val="2"/>
          <w:sz w:val="28"/>
          <w:szCs w:val="28"/>
        </w:rPr>
        <w:t xml:space="preserve">В рамках Договора БАНК передает информацию, в состав которой входит информация о проведенных операциях при использовании сервиса «КРОК» в точках продаж ОТС, данные об ОТС (наименование ОТС, УНП, наименование точки продаж ОТС, место расположения точки продаж ОТС, направления деятельности ОТС), в директорию </w:t>
      </w:r>
      <w:proofErr w:type="spellStart"/>
      <w:r w:rsidRPr="00692B25">
        <w:rPr>
          <w:kern w:val="2"/>
          <w:sz w:val="28"/>
          <w:szCs w:val="28"/>
        </w:rPr>
        <w:t>RtP</w:t>
      </w:r>
      <w:proofErr w:type="spellEnd"/>
      <w:r w:rsidRPr="00692B25">
        <w:rPr>
          <w:kern w:val="2"/>
          <w:sz w:val="28"/>
          <w:szCs w:val="28"/>
        </w:rPr>
        <w:t xml:space="preserve"> </w:t>
      </w:r>
      <w:r w:rsidRPr="00692B25">
        <w:rPr>
          <w:kern w:val="2"/>
          <w:sz w:val="28"/>
          <w:szCs w:val="28"/>
          <w:lang w:val="en-US"/>
        </w:rPr>
        <w:t>QR</w:t>
      </w:r>
      <w:r w:rsidRPr="00692B25">
        <w:rPr>
          <w:kern w:val="2"/>
          <w:sz w:val="28"/>
          <w:szCs w:val="28"/>
        </w:rPr>
        <w:t xml:space="preserve"> с целью исполнения обязательств по Договору</w:t>
      </w:r>
      <w:r>
        <w:rPr>
          <w:kern w:val="2"/>
          <w:sz w:val="28"/>
          <w:szCs w:val="28"/>
        </w:rPr>
        <w:t>.</w:t>
      </w:r>
    </w:p>
    <w:p w14:paraId="49686367" w14:textId="77777777" w:rsidR="00753B45" w:rsidRPr="00692B25" w:rsidRDefault="00753B45" w:rsidP="00753B45">
      <w:pPr>
        <w:pStyle w:val="ConsPlusNormal"/>
        <w:contextualSpacing/>
        <w:jc w:val="both"/>
        <w:rPr>
          <w:sz w:val="28"/>
          <w:szCs w:val="28"/>
        </w:rPr>
      </w:pPr>
    </w:p>
    <w:p w14:paraId="44BA4ECB" w14:textId="77777777" w:rsidR="00753B45" w:rsidRPr="00692B25" w:rsidRDefault="00753B45" w:rsidP="00753B45">
      <w:pPr>
        <w:pStyle w:val="ConsPlusNormal"/>
        <w:contextualSpacing/>
        <w:jc w:val="center"/>
        <w:rPr>
          <w:sz w:val="28"/>
          <w:szCs w:val="28"/>
        </w:rPr>
      </w:pPr>
      <w:r w:rsidRPr="00692B25">
        <w:rPr>
          <w:sz w:val="28"/>
          <w:szCs w:val="28"/>
        </w:rPr>
        <w:t>5. ПРАВА И ОБЯЗАННОСТИ СТОРОН</w:t>
      </w:r>
    </w:p>
    <w:p w14:paraId="3A6D9C8F" w14:textId="77777777" w:rsidR="00753B45" w:rsidRPr="00692B25" w:rsidRDefault="00753B45" w:rsidP="00753B45">
      <w:pPr>
        <w:pStyle w:val="ConsPlusNormal"/>
        <w:contextualSpacing/>
        <w:jc w:val="center"/>
        <w:rPr>
          <w:sz w:val="28"/>
          <w:szCs w:val="28"/>
        </w:rPr>
      </w:pPr>
    </w:p>
    <w:p w14:paraId="1A1BF97C" w14:textId="77777777" w:rsidR="00753B45" w:rsidRPr="00692B25" w:rsidRDefault="00753B45" w:rsidP="00753B45">
      <w:pPr>
        <w:pStyle w:val="ConsPlusNormal"/>
        <w:ind w:firstLine="709"/>
        <w:contextualSpacing/>
        <w:jc w:val="both"/>
        <w:rPr>
          <w:sz w:val="28"/>
          <w:szCs w:val="28"/>
        </w:rPr>
      </w:pPr>
      <w:r w:rsidRPr="00692B25">
        <w:rPr>
          <w:sz w:val="28"/>
          <w:szCs w:val="28"/>
        </w:rPr>
        <w:t>5.1. БАНК обязуется:</w:t>
      </w:r>
    </w:p>
    <w:p w14:paraId="3E3ED43A" w14:textId="77777777" w:rsidR="00753B45" w:rsidRPr="00692B25" w:rsidRDefault="00753B45" w:rsidP="00753B45">
      <w:pPr>
        <w:pStyle w:val="ConsPlusNormal"/>
        <w:ind w:firstLine="709"/>
        <w:contextualSpacing/>
        <w:jc w:val="both"/>
        <w:rPr>
          <w:sz w:val="28"/>
          <w:szCs w:val="28"/>
        </w:rPr>
      </w:pPr>
      <w:r w:rsidRPr="00692B25">
        <w:rPr>
          <w:sz w:val="28"/>
          <w:szCs w:val="28"/>
        </w:rPr>
        <w:t>5.1.1. Осуществлять прием и обработку информации о платежах с использованием сервиса «КРОК», принимаемых ОТС и совершенных плательщиками для оплаты товаров (работ, услуг) ОТС.</w:t>
      </w:r>
    </w:p>
    <w:p w14:paraId="0B60882B"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5.1.2. </w:t>
      </w:r>
      <w:bookmarkStart w:id="4" w:name="_Hlk229657991"/>
      <w:r w:rsidRPr="00692B25">
        <w:rPr>
          <w:sz w:val="28"/>
          <w:szCs w:val="28"/>
        </w:rPr>
        <w:t>Осуществлять в пользу ОТС зачисление денежных средств по платежам с использованием сервиса «КРОК» на текущий (расчетный) банковский счет ОТС, открытый в БАНКЕ, в порядке, определенном настоящими Условиями, в режиме времени, приближенном к реальному.</w:t>
      </w:r>
      <w:bookmarkEnd w:id="4"/>
    </w:p>
    <w:p w14:paraId="11549DF5" w14:textId="77777777" w:rsidR="00753B45" w:rsidRPr="00692B25" w:rsidRDefault="00753B45" w:rsidP="00753B45">
      <w:pPr>
        <w:pStyle w:val="ConsPlusNormal"/>
        <w:ind w:firstLine="709"/>
        <w:contextualSpacing/>
        <w:jc w:val="both"/>
        <w:rPr>
          <w:sz w:val="28"/>
          <w:szCs w:val="28"/>
        </w:rPr>
      </w:pPr>
      <w:r w:rsidRPr="00692B25">
        <w:rPr>
          <w:sz w:val="28"/>
          <w:szCs w:val="28"/>
        </w:rPr>
        <w:t>5.1.3. Организовать проведение инструктажа работников ОТС правилам приема платежей с использованием сервиса «КРОК», а также консультировать работников ОТС по вопросам проведения платежей с использованием сервиса «КРОК» для качественного и безопасного обслуживания плательщиков.</w:t>
      </w:r>
    </w:p>
    <w:p w14:paraId="763C8CA7"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5.1.4. Обеспечить взаимодействие с ОТС по инициированию возврата денежных средств по совершенному платежу и его обработке. </w:t>
      </w:r>
    </w:p>
    <w:p w14:paraId="0BECDBE8"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5.1.5. Обеспечить регистрацию ОТС, точек продаж ОТС в базе </w:t>
      </w:r>
      <w:proofErr w:type="spellStart"/>
      <w:r w:rsidRPr="00692B25">
        <w:rPr>
          <w:sz w:val="28"/>
          <w:szCs w:val="28"/>
        </w:rPr>
        <w:t>RtP</w:t>
      </w:r>
      <w:proofErr w:type="spellEnd"/>
      <w:r w:rsidRPr="00692B25">
        <w:rPr>
          <w:sz w:val="28"/>
          <w:szCs w:val="28"/>
        </w:rPr>
        <w:t xml:space="preserve"> QR на основании Заявления, Анкеты-заявки и Заявок «КРОК»;</w:t>
      </w:r>
    </w:p>
    <w:p w14:paraId="18BD02DD"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5.1.6. Обеспечить взаимодействие ОТС, точек продаж ОТС и директории </w:t>
      </w:r>
      <w:proofErr w:type="spellStart"/>
      <w:r w:rsidRPr="00692B25">
        <w:rPr>
          <w:sz w:val="28"/>
          <w:szCs w:val="28"/>
        </w:rPr>
        <w:t>RtP</w:t>
      </w:r>
      <w:proofErr w:type="spellEnd"/>
      <w:r w:rsidRPr="00692B25">
        <w:rPr>
          <w:sz w:val="28"/>
          <w:szCs w:val="28"/>
        </w:rPr>
        <w:t xml:space="preserve"> QR, в том числе установку и поддержку связи с директорией </w:t>
      </w:r>
      <w:proofErr w:type="spellStart"/>
      <w:r w:rsidRPr="00692B25">
        <w:rPr>
          <w:sz w:val="28"/>
          <w:szCs w:val="28"/>
        </w:rPr>
        <w:lastRenderedPageBreak/>
        <w:t>RtP</w:t>
      </w:r>
      <w:proofErr w:type="spellEnd"/>
      <w:r w:rsidRPr="00692B25">
        <w:rPr>
          <w:sz w:val="28"/>
          <w:szCs w:val="28"/>
        </w:rPr>
        <w:t xml:space="preserve"> QR;</w:t>
      </w:r>
    </w:p>
    <w:p w14:paraId="262398E0"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5.1.7. Осуществлять прием инвойса от точек продаж ОТС и передачу инвойса в директорию </w:t>
      </w:r>
      <w:proofErr w:type="spellStart"/>
      <w:r w:rsidRPr="00692B25">
        <w:rPr>
          <w:sz w:val="28"/>
          <w:szCs w:val="28"/>
        </w:rPr>
        <w:t>RtP</w:t>
      </w:r>
      <w:proofErr w:type="spellEnd"/>
      <w:r w:rsidRPr="00692B25">
        <w:rPr>
          <w:sz w:val="28"/>
          <w:szCs w:val="28"/>
        </w:rPr>
        <w:t xml:space="preserve"> QR.</w:t>
      </w:r>
    </w:p>
    <w:p w14:paraId="3EAC92E1"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5.1.8. Обеспечить передачу уникального идентификатора инвойса от директории </w:t>
      </w:r>
      <w:proofErr w:type="spellStart"/>
      <w:r w:rsidRPr="00692B25">
        <w:rPr>
          <w:sz w:val="28"/>
          <w:szCs w:val="28"/>
        </w:rPr>
        <w:t>RtP</w:t>
      </w:r>
      <w:proofErr w:type="spellEnd"/>
      <w:r w:rsidRPr="00692B25">
        <w:rPr>
          <w:sz w:val="28"/>
          <w:szCs w:val="28"/>
        </w:rPr>
        <w:t xml:space="preserve"> QR в точку продаж ОТС.</w:t>
      </w:r>
    </w:p>
    <w:p w14:paraId="7D8BA2D8" w14:textId="77777777" w:rsidR="00753B45" w:rsidRPr="00692B25" w:rsidRDefault="00753B45" w:rsidP="00753B45">
      <w:pPr>
        <w:pStyle w:val="ConsPlusNormal"/>
        <w:ind w:firstLine="709"/>
        <w:contextualSpacing/>
        <w:jc w:val="both"/>
        <w:rPr>
          <w:sz w:val="28"/>
          <w:szCs w:val="28"/>
        </w:rPr>
      </w:pPr>
      <w:r w:rsidRPr="00692B25">
        <w:rPr>
          <w:sz w:val="28"/>
          <w:szCs w:val="28"/>
        </w:rPr>
        <w:t>5.1.9. Информировать точки продаж ОТС о результатах оплаты инвойса (оплачено, отказано).</w:t>
      </w:r>
    </w:p>
    <w:p w14:paraId="70F321E4" w14:textId="77777777" w:rsidR="00753B45" w:rsidRPr="00692B25" w:rsidRDefault="00753B45" w:rsidP="00753B45">
      <w:pPr>
        <w:pStyle w:val="ConsPlusNormal"/>
        <w:ind w:firstLine="709"/>
        <w:contextualSpacing/>
        <w:jc w:val="both"/>
        <w:rPr>
          <w:sz w:val="28"/>
          <w:szCs w:val="28"/>
        </w:rPr>
      </w:pPr>
      <w:r w:rsidRPr="00692B25">
        <w:rPr>
          <w:sz w:val="28"/>
          <w:szCs w:val="28"/>
        </w:rPr>
        <w:t>5.1.10. В рамках процесса осуществления мгновенного платежа с использованием сервиса «КРОК» оказывать услугу эквайринга платежных операций.</w:t>
      </w:r>
    </w:p>
    <w:p w14:paraId="3A68178C" w14:textId="77777777" w:rsidR="00753B45" w:rsidRPr="00692B25" w:rsidRDefault="00753B45" w:rsidP="00753B45">
      <w:pPr>
        <w:pStyle w:val="ConsPlusNormal"/>
        <w:ind w:firstLine="709"/>
        <w:contextualSpacing/>
        <w:jc w:val="both"/>
        <w:rPr>
          <w:sz w:val="28"/>
          <w:szCs w:val="28"/>
        </w:rPr>
      </w:pPr>
      <w:r w:rsidRPr="00692B25">
        <w:rPr>
          <w:sz w:val="28"/>
          <w:szCs w:val="28"/>
        </w:rPr>
        <w:t>5.1.11. Предоставить ОТС на период оказания Услуг доступ в Личный кабинет с целью выполнения ОТС обязательств в части осуществления контроля всех платежей, совершаемых с использованием сервиса «КРОК» в точках продаж ОТС.</w:t>
      </w:r>
    </w:p>
    <w:p w14:paraId="465C291B"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5.1.12. До заключения Договора предоставить ОТС всю необходимую и предусмотренную законодательством информацию для получателей платежной услуги, являющейся предметом Договора, в том числе путем ее размещения на сайте БАНКА по адресу </w:t>
      </w:r>
      <w:r w:rsidRPr="00C2086C">
        <w:rPr>
          <w:sz w:val="28"/>
          <w:szCs w:val="28"/>
        </w:rPr>
        <w:t>www.belapb.by</w:t>
      </w:r>
      <w:r w:rsidRPr="00692B25">
        <w:rPr>
          <w:sz w:val="28"/>
          <w:szCs w:val="28"/>
        </w:rPr>
        <w:t>.</w:t>
      </w:r>
    </w:p>
    <w:p w14:paraId="58A1C314" w14:textId="77777777" w:rsidR="00753B45" w:rsidRPr="00692B25" w:rsidRDefault="00753B45" w:rsidP="00753B45">
      <w:pPr>
        <w:pStyle w:val="ConsPlusNormal"/>
        <w:ind w:firstLine="709"/>
        <w:contextualSpacing/>
        <w:jc w:val="both"/>
        <w:rPr>
          <w:sz w:val="28"/>
          <w:szCs w:val="28"/>
        </w:rPr>
      </w:pPr>
      <w:r w:rsidRPr="00692B25">
        <w:rPr>
          <w:sz w:val="28"/>
          <w:szCs w:val="28"/>
        </w:rPr>
        <w:t>5.1.13. Выполняет иные функции в соответствии с правилами сервиса «КРОК».</w:t>
      </w:r>
    </w:p>
    <w:p w14:paraId="50C5C10A" w14:textId="77777777" w:rsidR="00753B45" w:rsidRPr="00692B25" w:rsidRDefault="00753B45" w:rsidP="00753B45">
      <w:pPr>
        <w:pStyle w:val="ConsPlusNormal"/>
        <w:ind w:firstLine="709"/>
        <w:contextualSpacing/>
        <w:jc w:val="both"/>
        <w:rPr>
          <w:sz w:val="28"/>
          <w:szCs w:val="28"/>
        </w:rPr>
      </w:pPr>
      <w:r w:rsidRPr="00692B25">
        <w:rPr>
          <w:sz w:val="28"/>
          <w:szCs w:val="28"/>
        </w:rPr>
        <w:t>5.2. БАНК имеет право:</w:t>
      </w:r>
    </w:p>
    <w:p w14:paraId="4D8B7041" w14:textId="77777777" w:rsidR="00753B45" w:rsidRPr="00692B25" w:rsidRDefault="00753B45" w:rsidP="00753B45">
      <w:pPr>
        <w:pStyle w:val="ConsPlusNormal"/>
        <w:ind w:firstLine="709"/>
        <w:contextualSpacing/>
        <w:jc w:val="both"/>
        <w:rPr>
          <w:sz w:val="28"/>
          <w:szCs w:val="28"/>
        </w:rPr>
      </w:pPr>
      <w:r w:rsidRPr="00692B25">
        <w:rPr>
          <w:sz w:val="28"/>
          <w:szCs w:val="28"/>
        </w:rPr>
        <w:t>5.2.1 Привлекать третьих лиц для исполнения обязательств по Договору.</w:t>
      </w:r>
    </w:p>
    <w:p w14:paraId="795E3C5C" w14:textId="77777777" w:rsidR="00753B45" w:rsidRPr="00692B25" w:rsidRDefault="00753B45" w:rsidP="00753B45">
      <w:pPr>
        <w:pStyle w:val="ConsPlusNormal"/>
        <w:ind w:firstLine="709"/>
        <w:contextualSpacing/>
        <w:jc w:val="both"/>
        <w:rPr>
          <w:sz w:val="28"/>
          <w:szCs w:val="28"/>
        </w:rPr>
      </w:pPr>
      <w:r w:rsidRPr="00692B25">
        <w:rPr>
          <w:sz w:val="28"/>
          <w:szCs w:val="28"/>
        </w:rPr>
        <w:t>5.2.2. Получать от ОТС вознаграждение (плату) за оказываемые Услуги согласно Сборнику платы (вознаграждения) за операции, осуществляемые ОАО «Белагропромбанк», утвержденном решением финансового комитета ОАО «Белагропромбанк» от 01.06.2016, протокол № 102 (далее – Сборник платы).</w:t>
      </w:r>
    </w:p>
    <w:p w14:paraId="2F3E91F4" w14:textId="77777777" w:rsidR="00753B45" w:rsidRPr="00692B25" w:rsidRDefault="00753B45" w:rsidP="00753B45">
      <w:pPr>
        <w:pStyle w:val="ConsPlusNormal"/>
        <w:ind w:firstLine="709"/>
        <w:contextualSpacing/>
        <w:jc w:val="both"/>
        <w:rPr>
          <w:sz w:val="28"/>
          <w:szCs w:val="28"/>
        </w:rPr>
      </w:pPr>
      <w:r w:rsidRPr="00692B25">
        <w:rPr>
          <w:sz w:val="28"/>
          <w:szCs w:val="28"/>
        </w:rPr>
        <w:t>5.2.3. Осуществлять проверку соблюдения работниками ОТС условий Договора.</w:t>
      </w:r>
    </w:p>
    <w:p w14:paraId="0E721349" w14:textId="77777777" w:rsidR="00753B45" w:rsidRPr="00692B25" w:rsidRDefault="00753B45" w:rsidP="00753B45">
      <w:pPr>
        <w:pStyle w:val="ConsPlusNormal"/>
        <w:ind w:firstLine="709"/>
        <w:contextualSpacing/>
        <w:jc w:val="both"/>
        <w:rPr>
          <w:sz w:val="28"/>
          <w:szCs w:val="28"/>
        </w:rPr>
      </w:pPr>
      <w:r w:rsidRPr="00692B25">
        <w:rPr>
          <w:sz w:val="28"/>
          <w:szCs w:val="28"/>
        </w:rPr>
        <w:t>5.2.4. Списывать (в том числе в счет неотложных нужд) платежным ордером с текущего (расчетного) банковского счета ОТС, открытого в БАНКЕ:</w:t>
      </w:r>
    </w:p>
    <w:p w14:paraId="495AA299" w14:textId="77777777" w:rsidR="00753B45" w:rsidRPr="00692B25" w:rsidRDefault="00753B45" w:rsidP="00753B45">
      <w:pPr>
        <w:pStyle w:val="ConsPlusNormal"/>
        <w:ind w:firstLine="709"/>
        <w:contextualSpacing/>
        <w:jc w:val="both"/>
        <w:rPr>
          <w:sz w:val="28"/>
          <w:szCs w:val="28"/>
        </w:rPr>
      </w:pPr>
      <w:r w:rsidRPr="00692B25">
        <w:rPr>
          <w:sz w:val="28"/>
          <w:szCs w:val="28"/>
        </w:rPr>
        <w:t>вознаграждение (плату) БАНКА за оказываемые по Договору Услуги;</w:t>
      </w:r>
    </w:p>
    <w:p w14:paraId="351CA192" w14:textId="77777777" w:rsidR="00753B45" w:rsidRPr="00692B25" w:rsidRDefault="00753B45" w:rsidP="00753B45">
      <w:pPr>
        <w:pStyle w:val="ConsPlusNormal"/>
        <w:ind w:firstLine="709"/>
        <w:contextualSpacing/>
        <w:jc w:val="both"/>
        <w:rPr>
          <w:sz w:val="28"/>
          <w:szCs w:val="28"/>
        </w:rPr>
      </w:pPr>
      <w:r w:rsidRPr="00692B25">
        <w:rPr>
          <w:sz w:val="28"/>
          <w:szCs w:val="28"/>
        </w:rPr>
        <w:t>повторно и ошибочно зачисленные на текущий (расчетный) банковский счет ОТС денежные средства;</w:t>
      </w:r>
    </w:p>
    <w:p w14:paraId="266F3DA6" w14:textId="77777777" w:rsidR="00753B45" w:rsidRPr="00692B25" w:rsidRDefault="00753B45" w:rsidP="00753B45">
      <w:pPr>
        <w:pStyle w:val="ConsPlusNormal"/>
        <w:ind w:firstLine="709"/>
        <w:contextualSpacing/>
        <w:jc w:val="both"/>
        <w:rPr>
          <w:sz w:val="28"/>
          <w:szCs w:val="28"/>
        </w:rPr>
      </w:pPr>
      <w:r w:rsidRPr="00692B25">
        <w:rPr>
          <w:sz w:val="28"/>
          <w:szCs w:val="28"/>
        </w:rPr>
        <w:t>денежные средства по операциям, произведенным с нарушением настоящих Условий;</w:t>
      </w:r>
    </w:p>
    <w:p w14:paraId="149CDA74" w14:textId="77777777" w:rsidR="00753B45" w:rsidRPr="00692B25" w:rsidRDefault="00753B45" w:rsidP="00753B45">
      <w:pPr>
        <w:pStyle w:val="ConsPlusNormal"/>
        <w:ind w:firstLine="709"/>
        <w:contextualSpacing/>
        <w:jc w:val="both"/>
        <w:rPr>
          <w:sz w:val="28"/>
          <w:szCs w:val="28"/>
        </w:rPr>
      </w:pPr>
      <w:r w:rsidRPr="00692B25">
        <w:rPr>
          <w:sz w:val="28"/>
          <w:szCs w:val="28"/>
        </w:rPr>
        <w:t>суммы, предусмотренных настоящими Условиями неустоек (штрафов, пеней), подлежащих уплате ОТС БАНКУ.</w:t>
      </w:r>
    </w:p>
    <w:p w14:paraId="6075631D" w14:textId="77777777" w:rsidR="00753B45" w:rsidRPr="00692B25" w:rsidRDefault="00753B45" w:rsidP="00753B45">
      <w:pPr>
        <w:pStyle w:val="ConsPlusNormal"/>
        <w:ind w:firstLine="709"/>
        <w:contextualSpacing/>
        <w:jc w:val="both"/>
        <w:rPr>
          <w:sz w:val="28"/>
          <w:szCs w:val="28"/>
        </w:rPr>
      </w:pPr>
      <w:r w:rsidRPr="00692B25">
        <w:rPr>
          <w:sz w:val="28"/>
          <w:szCs w:val="28"/>
        </w:rPr>
        <w:t>5.2.5. Производить возврат плательщику денежных средств по принятому ОТС платежу, совершенному плательщиком для оплаты товаров (работ, услуг) ОТС, с использованием сервиса</w:t>
      </w:r>
      <w:r>
        <w:rPr>
          <w:sz w:val="28"/>
          <w:szCs w:val="28"/>
        </w:rPr>
        <w:t xml:space="preserve"> «КРОК», платежным ордером БАНКА</w:t>
      </w:r>
      <w:r w:rsidRPr="00692B25">
        <w:rPr>
          <w:sz w:val="28"/>
          <w:szCs w:val="28"/>
        </w:rPr>
        <w:t xml:space="preserve"> с текущего (расчетного) банковского счета ОТС в </w:t>
      </w:r>
      <w:r>
        <w:rPr>
          <w:sz w:val="28"/>
          <w:szCs w:val="28"/>
        </w:rPr>
        <w:t>БАНКЕ</w:t>
      </w:r>
      <w:r w:rsidRPr="00692B25">
        <w:rPr>
          <w:sz w:val="28"/>
          <w:szCs w:val="28"/>
        </w:rPr>
        <w:t xml:space="preserve"> (при наличии денежных средств на текущем (расчетном) банковском счете ОТС).</w:t>
      </w:r>
    </w:p>
    <w:p w14:paraId="12683A9C"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5.2.6. В одностороннем порядке без получения согласия ОТС приостановить исполнение обязательств по Договору (прекратить проведение </w:t>
      </w:r>
      <w:r w:rsidRPr="00692B25">
        <w:rPr>
          <w:sz w:val="28"/>
          <w:szCs w:val="28"/>
        </w:rPr>
        <w:lastRenderedPageBreak/>
        <w:t xml:space="preserve">платежей ОТС, удалить (заблокировать) идентификатор ОТС) с </w:t>
      </w:r>
      <w:r>
        <w:rPr>
          <w:sz w:val="28"/>
          <w:szCs w:val="28"/>
        </w:rPr>
        <w:t xml:space="preserve">последующим </w:t>
      </w:r>
      <w:r w:rsidRPr="00692B25">
        <w:rPr>
          <w:sz w:val="28"/>
          <w:szCs w:val="28"/>
        </w:rPr>
        <w:t xml:space="preserve">уведомлением ОТС не позднее дня совершения указанного действия почтовым отправлением (на адрес, указанный в Заявлении) при наступлении следующих событий: </w:t>
      </w:r>
    </w:p>
    <w:p w14:paraId="439D3BCD" w14:textId="77777777" w:rsidR="00753B45" w:rsidRPr="00692B25" w:rsidRDefault="00753B45" w:rsidP="00753B45">
      <w:pPr>
        <w:pStyle w:val="ConsPlusNormal"/>
        <w:ind w:firstLine="709"/>
        <w:jc w:val="both"/>
        <w:rPr>
          <w:color w:val="000000" w:themeColor="text1"/>
          <w:sz w:val="28"/>
          <w:szCs w:val="28"/>
        </w:rPr>
      </w:pPr>
      <w:r w:rsidRPr="00692B25">
        <w:rPr>
          <w:color w:val="000000" w:themeColor="text1"/>
          <w:sz w:val="28"/>
          <w:szCs w:val="28"/>
        </w:rPr>
        <w:t>– наличие у БАНКА обоснованных подозрений в осуществлении ОТС мошеннических действий;</w:t>
      </w:r>
    </w:p>
    <w:p w14:paraId="020C0C1B" w14:textId="77777777" w:rsidR="00753B45" w:rsidRPr="00692B25" w:rsidRDefault="00753B45" w:rsidP="00753B45">
      <w:pPr>
        <w:pStyle w:val="ConsPlusNormal"/>
        <w:ind w:firstLine="709"/>
        <w:contextualSpacing/>
        <w:jc w:val="both"/>
        <w:rPr>
          <w:sz w:val="28"/>
          <w:szCs w:val="28"/>
        </w:rPr>
      </w:pPr>
      <w:r w:rsidRPr="00692B25">
        <w:rPr>
          <w:sz w:val="28"/>
          <w:szCs w:val="28"/>
        </w:rPr>
        <w:t>– нахождение ОТС в стадии ликвидации (согласно данным веб-портала Единого государственного регистра юридических лиц и индивидуальных предпринимателей Республики Беларусь);</w:t>
      </w:r>
    </w:p>
    <w:p w14:paraId="2339191D" w14:textId="77777777" w:rsidR="00753B45" w:rsidRPr="00692B25" w:rsidRDefault="00753B45" w:rsidP="00753B45">
      <w:pPr>
        <w:pStyle w:val="ConsPlusNormal"/>
        <w:ind w:firstLine="709"/>
        <w:contextualSpacing/>
        <w:jc w:val="both"/>
        <w:rPr>
          <w:sz w:val="28"/>
          <w:szCs w:val="28"/>
        </w:rPr>
      </w:pPr>
      <w:r w:rsidRPr="00692B25">
        <w:rPr>
          <w:sz w:val="28"/>
          <w:szCs w:val="28"/>
        </w:rPr>
        <w:t>– выявление недостоверных сведений в информации, указанной ОТС при заключении Договора, в том числе об ОТС и руководителе(</w:t>
      </w:r>
      <w:proofErr w:type="spellStart"/>
      <w:r w:rsidRPr="00692B25">
        <w:rPr>
          <w:sz w:val="28"/>
          <w:szCs w:val="28"/>
        </w:rPr>
        <w:t>ях</w:t>
      </w:r>
      <w:proofErr w:type="spellEnd"/>
      <w:r w:rsidRPr="00692B25">
        <w:rPr>
          <w:sz w:val="28"/>
          <w:szCs w:val="28"/>
        </w:rPr>
        <w:t>) ОТС;</w:t>
      </w:r>
    </w:p>
    <w:p w14:paraId="608534F1" w14:textId="77777777" w:rsidR="00753B45" w:rsidRPr="00692B25" w:rsidRDefault="00753B45" w:rsidP="00753B45">
      <w:pPr>
        <w:pStyle w:val="ConsPlusNormal"/>
        <w:ind w:firstLine="709"/>
        <w:contextualSpacing/>
        <w:jc w:val="both"/>
        <w:rPr>
          <w:sz w:val="28"/>
          <w:szCs w:val="28"/>
        </w:rPr>
      </w:pPr>
      <w:r w:rsidRPr="00692B25">
        <w:rPr>
          <w:sz w:val="28"/>
          <w:szCs w:val="28"/>
        </w:rPr>
        <w:t>– в случае отсутствия операций оплаты при использовании сервиса «КРОК» в течение календарного года в совокупности на протяжении 3 (трех) месяцев и в иных случаях превышения расходов БАНКА над доходами БАНКА,</w:t>
      </w:r>
      <w:r>
        <w:rPr>
          <w:sz w:val="28"/>
          <w:szCs w:val="28"/>
        </w:rPr>
        <w:t xml:space="preserve"> полученными от оказания Услуги;</w:t>
      </w:r>
    </w:p>
    <w:p w14:paraId="714CF65C" w14:textId="77777777" w:rsidR="00753B45" w:rsidRPr="00692B25" w:rsidRDefault="00753B45" w:rsidP="00753B45">
      <w:pPr>
        <w:pStyle w:val="ConsPlusNormal"/>
        <w:ind w:firstLine="709"/>
        <w:jc w:val="both"/>
        <w:rPr>
          <w:color w:val="000000" w:themeColor="text1"/>
          <w:sz w:val="28"/>
          <w:szCs w:val="28"/>
        </w:rPr>
      </w:pPr>
      <w:r w:rsidRPr="00692B25">
        <w:rPr>
          <w:color w:val="000000" w:themeColor="text1"/>
          <w:sz w:val="28"/>
          <w:szCs w:val="28"/>
        </w:rPr>
        <w:t>– внесение данных ОТС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0942E72" w14:textId="77777777" w:rsidR="00753B45" w:rsidRDefault="00753B45" w:rsidP="00753B45">
      <w:pPr>
        <w:pStyle w:val="ConsPlusNormal"/>
        <w:ind w:firstLine="709"/>
        <w:jc w:val="both"/>
        <w:rPr>
          <w:rStyle w:val="word-wrapper"/>
          <w:color w:val="000000" w:themeColor="text1"/>
          <w:sz w:val="28"/>
          <w:szCs w:val="28"/>
          <w:bdr w:val="none" w:sz="0" w:space="0" w:color="auto" w:frame="1"/>
        </w:rPr>
      </w:pPr>
      <w:r w:rsidRPr="00692B25">
        <w:rPr>
          <w:rStyle w:val="word-wrapper"/>
          <w:color w:val="000000" w:themeColor="text1"/>
          <w:sz w:val="28"/>
          <w:szCs w:val="28"/>
          <w:bdr w:val="none" w:sz="0" w:space="0" w:color="auto" w:frame="1"/>
        </w:rPr>
        <w:t>– получение из государственных органов, уполномоченных вести Единый государственный регистр юридических лиц и индивидуальных предпринимателей Республики Беларусь, сведений об исключении ОТС из названного регистра;</w:t>
      </w:r>
    </w:p>
    <w:p w14:paraId="3FC68B2E" w14:textId="77777777" w:rsidR="00753B45" w:rsidRPr="00692B25" w:rsidRDefault="00753B45" w:rsidP="00753B45">
      <w:pPr>
        <w:pStyle w:val="ConsPlusNormal"/>
        <w:ind w:firstLine="709"/>
        <w:jc w:val="both"/>
        <w:rPr>
          <w:color w:val="000000" w:themeColor="text1"/>
          <w:sz w:val="28"/>
          <w:szCs w:val="28"/>
        </w:rPr>
      </w:pPr>
      <w:r w:rsidRPr="00692B25">
        <w:rPr>
          <w:rStyle w:val="word-wrapper"/>
          <w:color w:val="000000" w:themeColor="text1"/>
          <w:sz w:val="28"/>
          <w:szCs w:val="28"/>
          <w:bdr w:val="none" w:sz="0" w:space="0" w:color="auto" w:frame="1"/>
        </w:rPr>
        <w:t>–</w:t>
      </w:r>
      <w:r w:rsidRPr="009C4BEA">
        <w:rPr>
          <w:rStyle w:val="word-wrapper"/>
          <w:color w:val="000000" w:themeColor="text1"/>
          <w:sz w:val="28"/>
          <w:szCs w:val="28"/>
          <w:bdr w:val="none" w:sz="0" w:space="0" w:color="auto" w:frame="1"/>
        </w:rPr>
        <w:t xml:space="preserve"> </w:t>
      </w:r>
      <w:r>
        <w:rPr>
          <w:color w:val="000000" w:themeColor="text1"/>
          <w:sz w:val="28"/>
          <w:szCs w:val="28"/>
        </w:rPr>
        <w:t xml:space="preserve">наличие у ОТС непогашенной просроченной задолженности перед БАНКОМ по уплате </w:t>
      </w:r>
      <w:r w:rsidRPr="00692B25">
        <w:rPr>
          <w:sz w:val="28"/>
          <w:szCs w:val="28"/>
        </w:rPr>
        <w:t>вознаграждения (платы) за оказываемые услуги</w:t>
      </w:r>
      <w:r>
        <w:rPr>
          <w:sz w:val="28"/>
          <w:szCs w:val="28"/>
        </w:rPr>
        <w:t>;</w:t>
      </w:r>
    </w:p>
    <w:p w14:paraId="3ED62D4A" w14:textId="77777777" w:rsidR="00753B45" w:rsidRPr="00692B25" w:rsidRDefault="00753B45" w:rsidP="00753B45">
      <w:pPr>
        <w:pStyle w:val="ConsPlusNormal"/>
        <w:ind w:firstLine="709"/>
        <w:jc w:val="both"/>
        <w:rPr>
          <w:color w:val="000000" w:themeColor="text1"/>
          <w:sz w:val="28"/>
          <w:szCs w:val="28"/>
        </w:rPr>
      </w:pPr>
      <w:r w:rsidRPr="00692B25">
        <w:rPr>
          <w:color w:val="000000" w:themeColor="text1"/>
          <w:sz w:val="28"/>
          <w:szCs w:val="28"/>
        </w:rPr>
        <w:t>– несоответствие предлагаемых в точке продаж ОТС товаров (работ, услуг) виду деятельности точки продаж ОТС, указанному в Заявке «КРОК»;</w:t>
      </w:r>
    </w:p>
    <w:p w14:paraId="399457F5" w14:textId="77777777" w:rsidR="00753B45" w:rsidRPr="00692B25" w:rsidRDefault="00753B45" w:rsidP="00753B45">
      <w:pPr>
        <w:pStyle w:val="ConsPlusNormal"/>
        <w:ind w:firstLine="709"/>
        <w:jc w:val="both"/>
        <w:rPr>
          <w:sz w:val="28"/>
          <w:szCs w:val="28"/>
        </w:rPr>
      </w:pPr>
      <w:r w:rsidRPr="00692B25">
        <w:rPr>
          <w:color w:val="000000" w:themeColor="text1"/>
          <w:sz w:val="28"/>
          <w:szCs w:val="28"/>
        </w:rPr>
        <w:t>– непредоставление ОТС документов, необходимых для идентификации ОТС в соответствии с законодательством о ПОД/ФТ, а также законодательством в области соблюдения международных налоговых правил и иных документов, которые вправе затребовать БАНК в соответствии с законодательством.</w:t>
      </w:r>
    </w:p>
    <w:p w14:paraId="0AFF374F" w14:textId="77777777" w:rsidR="00753B45" w:rsidRPr="00692B25" w:rsidRDefault="00753B45" w:rsidP="00753B45">
      <w:pPr>
        <w:pStyle w:val="ConsPlusNormal"/>
        <w:ind w:firstLine="709"/>
        <w:contextualSpacing/>
        <w:jc w:val="both"/>
        <w:rPr>
          <w:sz w:val="28"/>
          <w:szCs w:val="28"/>
        </w:rPr>
      </w:pPr>
      <w:r w:rsidRPr="00692B25">
        <w:rPr>
          <w:sz w:val="28"/>
          <w:szCs w:val="28"/>
        </w:rPr>
        <w:t>5.2.7. В любое время в одностороннем порядке вносить изменения в настоящие Условия.</w:t>
      </w:r>
    </w:p>
    <w:p w14:paraId="7BF99B5A" w14:textId="77777777" w:rsidR="00753B45" w:rsidRPr="00692B25" w:rsidRDefault="00753B45" w:rsidP="00753B45">
      <w:pPr>
        <w:pStyle w:val="ConsPlusNormal"/>
        <w:ind w:firstLine="709"/>
        <w:contextualSpacing/>
        <w:jc w:val="both"/>
        <w:rPr>
          <w:sz w:val="28"/>
          <w:szCs w:val="28"/>
        </w:rPr>
      </w:pPr>
      <w:r w:rsidRPr="00692B25">
        <w:rPr>
          <w:sz w:val="28"/>
          <w:szCs w:val="28"/>
        </w:rPr>
        <w:t>5.2.8. Вносить изменения в реквизиты ОТС и сведения о месте нахождения точек продаж ОТС в программном комплексе БАНКА на основании письма ОТС и подписанной ОТС Заявки «КРОК» по форме БАНКА, без заключения Сторонами дополнительного соглашения к Договору.</w:t>
      </w:r>
    </w:p>
    <w:p w14:paraId="31C9BABE" w14:textId="77777777" w:rsidR="00753B45" w:rsidRPr="00692B25" w:rsidRDefault="00753B45" w:rsidP="00753B45">
      <w:pPr>
        <w:pStyle w:val="ConsPlusNormal"/>
        <w:ind w:firstLine="709"/>
        <w:contextualSpacing/>
        <w:jc w:val="both"/>
        <w:rPr>
          <w:sz w:val="28"/>
          <w:szCs w:val="28"/>
        </w:rPr>
      </w:pPr>
      <w:r w:rsidRPr="00692B25">
        <w:rPr>
          <w:sz w:val="28"/>
          <w:szCs w:val="28"/>
        </w:rPr>
        <w:t>5.2.9.</w:t>
      </w:r>
      <w:r w:rsidRPr="00692B25">
        <w:rPr>
          <w:sz w:val="28"/>
          <w:szCs w:val="28"/>
        </w:rPr>
        <w:tab/>
        <w:t>Истребовать у ОТС документы, дополнительные сведения, в том числе составленные по формам, разработанным БАНКОМ самостоятельно, для прохождения ОТС процедуры идентификации (анкетирования) с целью выполнения БАНКОМ функций, возложенных в соответствии с законодательством в области ПОД/ФТ.</w:t>
      </w:r>
    </w:p>
    <w:p w14:paraId="230DC5FE"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5.2.10. В одностороннем порядке, в случае невозможности подключения ОТС Услуги в срок более 90 дней с даты регистрации идентификатора в базе </w:t>
      </w:r>
      <w:proofErr w:type="spellStart"/>
      <w:r w:rsidRPr="00692B25">
        <w:rPr>
          <w:sz w:val="28"/>
          <w:szCs w:val="28"/>
          <w:lang w:val="en-US"/>
        </w:rPr>
        <w:t>RtP</w:t>
      </w:r>
      <w:proofErr w:type="spellEnd"/>
      <w:r w:rsidRPr="00692B25">
        <w:rPr>
          <w:sz w:val="28"/>
          <w:szCs w:val="28"/>
        </w:rPr>
        <w:t xml:space="preserve"> </w:t>
      </w:r>
      <w:r w:rsidRPr="00692B25">
        <w:rPr>
          <w:sz w:val="28"/>
          <w:szCs w:val="28"/>
          <w:lang w:val="en-US"/>
        </w:rPr>
        <w:t>QR</w:t>
      </w:r>
      <w:r w:rsidRPr="00692B25">
        <w:rPr>
          <w:sz w:val="28"/>
          <w:szCs w:val="28"/>
        </w:rPr>
        <w:t xml:space="preserve"> по причине действий/бездействий ОТС, удалить идентификатор ОТС </w:t>
      </w:r>
      <w:r w:rsidRPr="00692B25">
        <w:rPr>
          <w:sz w:val="28"/>
          <w:szCs w:val="28"/>
        </w:rPr>
        <w:lastRenderedPageBreak/>
        <w:t xml:space="preserve">в программном комплексе БАНКА и базе </w:t>
      </w:r>
      <w:proofErr w:type="spellStart"/>
      <w:r w:rsidRPr="00692B25">
        <w:rPr>
          <w:sz w:val="28"/>
          <w:szCs w:val="28"/>
          <w:lang w:val="en-US"/>
        </w:rPr>
        <w:t>RtP</w:t>
      </w:r>
      <w:proofErr w:type="spellEnd"/>
      <w:r w:rsidRPr="00692B25">
        <w:rPr>
          <w:sz w:val="28"/>
          <w:szCs w:val="28"/>
        </w:rPr>
        <w:t xml:space="preserve"> </w:t>
      </w:r>
      <w:r w:rsidRPr="00692B25">
        <w:rPr>
          <w:sz w:val="28"/>
          <w:szCs w:val="28"/>
          <w:lang w:val="en-US"/>
        </w:rPr>
        <w:t>QR</w:t>
      </w:r>
      <w:r w:rsidRPr="00692B25">
        <w:rPr>
          <w:sz w:val="28"/>
          <w:szCs w:val="28"/>
        </w:rPr>
        <w:t>.</w:t>
      </w:r>
    </w:p>
    <w:p w14:paraId="6271793D" w14:textId="77777777" w:rsidR="00753B45" w:rsidRPr="00692B25" w:rsidRDefault="00753B45" w:rsidP="00753B45">
      <w:pPr>
        <w:pStyle w:val="ConsPlusNormal"/>
        <w:ind w:firstLine="709"/>
        <w:contextualSpacing/>
        <w:jc w:val="both"/>
        <w:rPr>
          <w:sz w:val="28"/>
          <w:szCs w:val="28"/>
        </w:rPr>
      </w:pPr>
      <w:r w:rsidRPr="00692B25">
        <w:rPr>
          <w:sz w:val="28"/>
          <w:szCs w:val="28"/>
        </w:rPr>
        <w:t>5.3. ОТС обязуется:</w:t>
      </w:r>
    </w:p>
    <w:p w14:paraId="3644FC71" w14:textId="77777777" w:rsidR="00753B45" w:rsidRPr="00692B25" w:rsidRDefault="00753B45" w:rsidP="00753B45">
      <w:pPr>
        <w:pStyle w:val="ConsPlusNormal"/>
        <w:ind w:firstLine="709"/>
        <w:contextualSpacing/>
        <w:jc w:val="both"/>
        <w:rPr>
          <w:sz w:val="28"/>
          <w:szCs w:val="28"/>
        </w:rPr>
      </w:pPr>
      <w:r w:rsidRPr="00692B25">
        <w:rPr>
          <w:sz w:val="28"/>
          <w:szCs w:val="28"/>
        </w:rPr>
        <w:t>5.3.1. Принимать платежи с использование</w:t>
      </w:r>
      <w:r>
        <w:rPr>
          <w:sz w:val="28"/>
          <w:szCs w:val="28"/>
        </w:rPr>
        <w:t>м</w:t>
      </w:r>
      <w:r w:rsidRPr="00692B25">
        <w:rPr>
          <w:sz w:val="28"/>
          <w:szCs w:val="28"/>
        </w:rPr>
        <w:t xml:space="preserve"> сервиса «КРОК», совершаемые плательщиками при оплате товаров (работ, услуг)</w:t>
      </w:r>
      <w:r>
        <w:rPr>
          <w:sz w:val="28"/>
          <w:szCs w:val="28"/>
        </w:rPr>
        <w:t>,</w:t>
      </w:r>
      <w:r w:rsidRPr="00692B25">
        <w:rPr>
          <w:sz w:val="28"/>
          <w:szCs w:val="28"/>
        </w:rPr>
        <w:t xml:space="preserve"> в качестве равноценного платежного инструмента, а также предоставлять плательщикам полный набор товаров (работ, услуг), оплачиваемых с использованием сервиса «КРОК», по ценам, не превышающим цены при наличном и (или) безналичном расчете.</w:t>
      </w:r>
    </w:p>
    <w:p w14:paraId="0F954861" w14:textId="77777777" w:rsidR="00753B45" w:rsidRPr="00692B25" w:rsidRDefault="00753B45" w:rsidP="00753B45">
      <w:pPr>
        <w:pStyle w:val="ConsPlusNormal"/>
        <w:ind w:firstLine="709"/>
        <w:contextualSpacing/>
        <w:jc w:val="both"/>
        <w:rPr>
          <w:sz w:val="28"/>
          <w:szCs w:val="28"/>
        </w:rPr>
      </w:pPr>
      <w:r w:rsidRPr="00692B25">
        <w:rPr>
          <w:sz w:val="28"/>
          <w:szCs w:val="28"/>
        </w:rPr>
        <w:t>5.3.2. Добросовестно исполнять все свои обязанности, предусмотренные настоящими Условиями.</w:t>
      </w:r>
    </w:p>
    <w:p w14:paraId="6D067618" w14:textId="77777777" w:rsidR="00753B45" w:rsidRPr="00692B25" w:rsidRDefault="00753B45" w:rsidP="00753B45">
      <w:pPr>
        <w:pStyle w:val="ConsPlusNormal"/>
        <w:ind w:firstLine="709"/>
        <w:contextualSpacing/>
        <w:jc w:val="both"/>
        <w:rPr>
          <w:sz w:val="28"/>
          <w:szCs w:val="28"/>
        </w:rPr>
      </w:pPr>
      <w:r w:rsidRPr="00692B25">
        <w:rPr>
          <w:sz w:val="28"/>
          <w:szCs w:val="28"/>
        </w:rPr>
        <w:t>5.3.3. Обеспечить возможность проведения плательщиками платежей с использованием сервиса «КРОК», а также осуществлять прием платежей с использованием сервиса «КРОК» для оплаты товаров (работ, услуг) ОТС.</w:t>
      </w:r>
    </w:p>
    <w:p w14:paraId="2BED7426" w14:textId="77777777" w:rsidR="00753B45" w:rsidRPr="00692B25" w:rsidRDefault="00753B45" w:rsidP="00753B45">
      <w:pPr>
        <w:pStyle w:val="ConsPlusNormal"/>
        <w:ind w:firstLine="709"/>
        <w:contextualSpacing/>
        <w:jc w:val="both"/>
        <w:rPr>
          <w:sz w:val="28"/>
          <w:szCs w:val="28"/>
        </w:rPr>
      </w:pPr>
      <w:r w:rsidRPr="00692B25">
        <w:rPr>
          <w:sz w:val="28"/>
          <w:szCs w:val="28"/>
        </w:rPr>
        <w:t>5.3.4. Иметь открытый текущий (расчетный) банковский счет в БАНКЕ для перечисления денежных средств по совершенным плательщиками платежам с использованием сервиса «КРОК».</w:t>
      </w:r>
    </w:p>
    <w:p w14:paraId="4F8DB257"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5.3.5. Принимать платежи, совершенные плательщиками с использованием сервиса «КРОК», исключительно за товары (работы, услуги), реализуемые ОТС в рамках вида деятельности, указанного ОТС в Анкете-заявке. При изменении (дополнении) вида деятельности информировать об этом БАНК </w:t>
      </w:r>
      <w:r>
        <w:rPr>
          <w:sz w:val="28"/>
          <w:szCs w:val="28"/>
        </w:rPr>
        <w:t>путем направления</w:t>
      </w:r>
      <w:r w:rsidRPr="00692B25">
        <w:rPr>
          <w:sz w:val="28"/>
          <w:szCs w:val="28"/>
        </w:rPr>
        <w:t xml:space="preserve"> подписанного уполномоченным лицом ОТС письма не позднее 2 (двух) рабочих дней до изменения (дополнения) вида деятельности.</w:t>
      </w:r>
    </w:p>
    <w:p w14:paraId="09FF99F6" w14:textId="77777777" w:rsidR="00753B45" w:rsidRPr="00692B25" w:rsidRDefault="00753B45" w:rsidP="00753B45">
      <w:pPr>
        <w:pStyle w:val="ConsPlusNormal"/>
        <w:ind w:firstLine="709"/>
        <w:contextualSpacing/>
        <w:jc w:val="both"/>
        <w:rPr>
          <w:color w:val="000000" w:themeColor="text1"/>
          <w:sz w:val="28"/>
          <w:szCs w:val="28"/>
        </w:rPr>
      </w:pPr>
      <w:r w:rsidRPr="00692B25">
        <w:rPr>
          <w:sz w:val="28"/>
          <w:szCs w:val="28"/>
        </w:rPr>
        <w:t xml:space="preserve">5.3.6. Принимать все необходимые меры для предотвращения мошенничества, а также реагировать на информационные сообщения о подозрительных операциях, полученные от БАНКА по почте, </w:t>
      </w:r>
      <w:r>
        <w:rPr>
          <w:sz w:val="28"/>
          <w:szCs w:val="28"/>
        </w:rPr>
        <w:t>указанной</w:t>
      </w:r>
      <w:r w:rsidRPr="00692B25">
        <w:rPr>
          <w:sz w:val="28"/>
          <w:szCs w:val="28"/>
        </w:rPr>
        <w:t xml:space="preserve"> в Заявлении, в соответствии с данными в них рекомендациями в срок не позднее 3 (трех) часов с момента получения соответствующего информационного </w:t>
      </w:r>
      <w:r w:rsidRPr="00692B25">
        <w:rPr>
          <w:color w:val="000000" w:themeColor="text1"/>
          <w:sz w:val="28"/>
          <w:szCs w:val="28"/>
        </w:rPr>
        <w:t>сообщения.</w:t>
      </w:r>
    </w:p>
    <w:p w14:paraId="2DC22A7D" w14:textId="77777777" w:rsidR="00753B45" w:rsidRPr="00692B25" w:rsidRDefault="00753B45" w:rsidP="00753B45">
      <w:pPr>
        <w:pStyle w:val="ConsPlusNormal"/>
        <w:ind w:firstLine="709"/>
        <w:contextualSpacing/>
        <w:jc w:val="both"/>
        <w:rPr>
          <w:color w:val="000000" w:themeColor="text1"/>
          <w:sz w:val="28"/>
          <w:szCs w:val="28"/>
        </w:rPr>
      </w:pPr>
      <w:r w:rsidRPr="00692B25">
        <w:rPr>
          <w:color w:val="000000" w:themeColor="text1"/>
          <w:sz w:val="28"/>
          <w:szCs w:val="28"/>
        </w:rPr>
        <w:t>5.3.7. В течение 10 (десяти) рабочих дней с момента предоставления БАНКОМ документально подтвержденного требования перечислять БАНКУ повторно и/или ошибочно зачисленные на текущий (расчетный) банковский счет ОТС суммы, а также компенсировать БАНКУ все документально подтвержденные расходы, понесенные БАНКОМ, в размере операций, произведенных с нарушением положений Договора.</w:t>
      </w:r>
    </w:p>
    <w:p w14:paraId="0CE4D920" w14:textId="77777777" w:rsidR="00753B45" w:rsidRPr="00692B25" w:rsidRDefault="00753B45" w:rsidP="00753B45">
      <w:pPr>
        <w:pStyle w:val="ConsPlusNormal"/>
        <w:ind w:firstLine="709"/>
        <w:contextualSpacing/>
        <w:jc w:val="both"/>
        <w:rPr>
          <w:sz w:val="28"/>
          <w:szCs w:val="28"/>
        </w:rPr>
      </w:pPr>
      <w:r w:rsidRPr="00692B25">
        <w:rPr>
          <w:sz w:val="28"/>
          <w:szCs w:val="28"/>
        </w:rPr>
        <w:t>5.3.8.</w:t>
      </w:r>
      <w:r w:rsidRPr="00692B25">
        <w:rPr>
          <w:sz w:val="28"/>
          <w:szCs w:val="28"/>
        </w:rPr>
        <w:tab/>
        <w:t>Уведомлять БАНК об изменении своего наименования, местонахождения, банковских реквизитов путем направления письма, подписанного уполномоченным лицом ОТС, не позднее 3 (трех) рабочих дней до дня изменения, а также уведомлять БАНК о реорганизации (ликвидации) ОТС не позднее 10 (десяти) рабочих дней до дня принятия решения о реорганизации (ликвидации) ОТС. ОТС несет полную ответственность за достоверность и корректность переданных данных об изменениях (принятых решениях).</w:t>
      </w:r>
    </w:p>
    <w:p w14:paraId="426A60B0" w14:textId="77777777" w:rsidR="00753B45" w:rsidRPr="00692B25" w:rsidRDefault="00753B45" w:rsidP="00753B45">
      <w:pPr>
        <w:pStyle w:val="ConsPlusNormal"/>
        <w:ind w:firstLine="709"/>
        <w:contextualSpacing/>
        <w:jc w:val="both"/>
        <w:rPr>
          <w:color w:val="000000" w:themeColor="text1"/>
          <w:sz w:val="28"/>
          <w:szCs w:val="28"/>
        </w:rPr>
      </w:pPr>
      <w:r w:rsidRPr="00692B25">
        <w:rPr>
          <w:sz w:val="28"/>
          <w:szCs w:val="28"/>
        </w:rPr>
        <w:t>5.3.9.</w:t>
      </w:r>
      <w:r w:rsidRPr="00692B25">
        <w:rPr>
          <w:sz w:val="28"/>
          <w:szCs w:val="28"/>
        </w:rPr>
        <w:tab/>
      </w:r>
      <w:bookmarkStart w:id="5" w:name="_Hlk229659645"/>
      <w:r w:rsidRPr="00692B25">
        <w:rPr>
          <w:sz w:val="28"/>
          <w:szCs w:val="28"/>
        </w:rPr>
        <w:t xml:space="preserve">В случае изменения реквизитов точки продаж ОТС, а также иных сведений, указанных в Заявке «КРОК» (за исключением сведений, указанных </w:t>
      </w:r>
      <w:r w:rsidRPr="00692B25">
        <w:rPr>
          <w:sz w:val="28"/>
          <w:szCs w:val="28"/>
        </w:rPr>
        <w:lastRenderedPageBreak/>
        <w:t xml:space="preserve">в </w:t>
      </w:r>
      <w:proofErr w:type="spellStart"/>
      <w:r w:rsidRPr="00692B25">
        <w:rPr>
          <w:sz w:val="28"/>
          <w:szCs w:val="28"/>
        </w:rPr>
        <w:t>п.п</w:t>
      </w:r>
      <w:proofErr w:type="spellEnd"/>
      <w:r w:rsidRPr="00692B25">
        <w:rPr>
          <w:sz w:val="28"/>
          <w:szCs w:val="28"/>
        </w:rPr>
        <w:t>. 5.3.8. настоящих Условий), не позднее чем за 3 (три) рабочих дня до планируемой даты изменения обратиться в БАНК для внесения соответствующих изменений и подписания</w:t>
      </w:r>
      <w:r w:rsidRPr="00692B25">
        <w:rPr>
          <w:color w:val="000000" w:themeColor="text1"/>
          <w:sz w:val="28"/>
          <w:szCs w:val="28"/>
        </w:rPr>
        <w:t xml:space="preserve"> новой Заявки «КРОК».</w:t>
      </w:r>
      <w:bookmarkEnd w:id="5"/>
    </w:p>
    <w:p w14:paraId="060C2565" w14:textId="77777777" w:rsidR="00753B45" w:rsidRPr="00692B25" w:rsidRDefault="00753B45" w:rsidP="00753B45">
      <w:pPr>
        <w:pStyle w:val="ConsPlusNormal"/>
        <w:ind w:firstLine="709"/>
        <w:contextualSpacing/>
        <w:jc w:val="both"/>
        <w:rPr>
          <w:color w:val="000000" w:themeColor="text1"/>
          <w:sz w:val="28"/>
          <w:szCs w:val="28"/>
        </w:rPr>
      </w:pPr>
      <w:r w:rsidRPr="00692B25">
        <w:rPr>
          <w:color w:val="000000" w:themeColor="text1"/>
          <w:sz w:val="28"/>
          <w:szCs w:val="28"/>
        </w:rPr>
        <w:t>5.3.10.</w:t>
      </w:r>
      <w:r w:rsidRPr="00692B25">
        <w:rPr>
          <w:color w:val="000000" w:themeColor="text1"/>
          <w:sz w:val="28"/>
          <w:szCs w:val="28"/>
        </w:rPr>
        <w:tab/>
        <w:t>Назначить ответственного работника для взаимодействия в рамках Договора с БАНКОМ. Контакты ответственного работника</w:t>
      </w:r>
      <w:r>
        <w:rPr>
          <w:color w:val="000000" w:themeColor="text1"/>
          <w:sz w:val="28"/>
          <w:szCs w:val="28"/>
        </w:rPr>
        <w:t xml:space="preserve"> (ФИО, рабочий номер телефона, </w:t>
      </w:r>
      <w:r w:rsidRPr="00692B25">
        <w:rPr>
          <w:color w:val="000000" w:themeColor="text1"/>
          <w:sz w:val="28"/>
          <w:szCs w:val="28"/>
        </w:rPr>
        <w:t>рабочий адрес электронной почты) указываются в Анкете-заявке.</w:t>
      </w:r>
    </w:p>
    <w:p w14:paraId="1B0344EC" w14:textId="77777777" w:rsidR="00753B45" w:rsidRPr="00692B25" w:rsidRDefault="00753B45" w:rsidP="00753B45">
      <w:pPr>
        <w:pStyle w:val="ConsPlusNormal"/>
        <w:ind w:firstLine="709"/>
        <w:contextualSpacing/>
        <w:jc w:val="both"/>
        <w:rPr>
          <w:sz w:val="28"/>
          <w:szCs w:val="28"/>
        </w:rPr>
      </w:pPr>
      <w:r w:rsidRPr="00692B25">
        <w:rPr>
          <w:sz w:val="28"/>
          <w:szCs w:val="28"/>
        </w:rPr>
        <w:t>В случае изменения контактных реквизитов ответственного работника, назначения нового ответственного работника ОТС не позднее дня назначения нового ответственного работника в письменном виде извещать БАНК об этом с указанием новых контактных реквизитов (рабочего номера телефона и рабочего адреса электронной почты).</w:t>
      </w:r>
    </w:p>
    <w:p w14:paraId="6777D22C" w14:textId="77777777" w:rsidR="00753B45" w:rsidRPr="00692B25" w:rsidRDefault="00753B45" w:rsidP="00753B45">
      <w:pPr>
        <w:pStyle w:val="ConsPlusNormal"/>
        <w:ind w:firstLine="709"/>
        <w:contextualSpacing/>
        <w:jc w:val="both"/>
        <w:rPr>
          <w:sz w:val="28"/>
          <w:szCs w:val="28"/>
        </w:rPr>
      </w:pPr>
      <w:r w:rsidRPr="00692B25">
        <w:rPr>
          <w:sz w:val="28"/>
          <w:szCs w:val="28"/>
        </w:rPr>
        <w:t>ОТС несет полную ответственность за предоставленные контактных данных ответственного работника ОТС, в том числе в соответствии с нормами законодательства.</w:t>
      </w:r>
    </w:p>
    <w:p w14:paraId="7AC6C3EA" w14:textId="77777777" w:rsidR="00753B45" w:rsidRPr="00692B25" w:rsidRDefault="00753B45" w:rsidP="00753B45">
      <w:pPr>
        <w:pStyle w:val="ConsPlusNormal"/>
        <w:ind w:firstLine="709"/>
        <w:contextualSpacing/>
        <w:jc w:val="both"/>
        <w:rPr>
          <w:color w:val="000000" w:themeColor="text1"/>
          <w:sz w:val="28"/>
          <w:szCs w:val="28"/>
        </w:rPr>
      </w:pPr>
      <w:r w:rsidRPr="00692B25">
        <w:rPr>
          <w:sz w:val="28"/>
          <w:szCs w:val="28"/>
        </w:rPr>
        <w:t>5.3.11.</w:t>
      </w:r>
      <w:r w:rsidRPr="00692B25">
        <w:rPr>
          <w:sz w:val="28"/>
          <w:szCs w:val="28"/>
        </w:rPr>
        <w:tab/>
        <w:t xml:space="preserve">Контролировать (в том числе посредством Личного кабинета) суммы денежных средств, поступающих на текущий (расчетный) банковский счет ОТС в рамках Договора. В срок не позднее 5 (пяти) рабочих дней с даты неправильного (ошибочного) зачисления (списания) сумм письменно сообщить БАНКУ, а также представить в БАНК платежное поручение на возврат необоснованно полученных сумм в адрес БАНКА или заявление о возврате средств в </w:t>
      </w:r>
      <w:r w:rsidRPr="00692B25">
        <w:rPr>
          <w:color w:val="000000" w:themeColor="text1"/>
          <w:sz w:val="28"/>
          <w:szCs w:val="28"/>
        </w:rPr>
        <w:t>произвольной форме.</w:t>
      </w:r>
    </w:p>
    <w:p w14:paraId="3656D15C" w14:textId="77777777" w:rsidR="00753B45" w:rsidRPr="00692B25" w:rsidRDefault="00753B45" w:rsidP="00753B45">
      <w:pPr>
        <w:widowControl w:val="0"/>
        <w:tabs>
          <w:tab w:val="left" w:pos="993"/>
          <w:tab w:val="left" w:pos="1276"/>
        </w:tabs>
        <w:spacing w:after="0" w:line="240" w:lineRule="auto"/>
        <w:ind w:firstLine="709"/>
        <w:jc w:val="both"/>
        <w:rPr>
          <w:rFonts w:ascii="Times New Roman" w:hAnsi="Times New Roman"/>
          <w:color w:val="000000" w:themeColor="text1"/>
          <w:kern w:val="0"/>
          <w:sz w:val="28"/>
          <w:szCs w:val="28"/>
        </w:rPr>
      </w:pPr>
      <w:bookmarkStart w:id="6" w:name="_Hlk229661666"/>
      <w:r w:rsidRPr="00692B25">
        <w:rPr>
          <w:rFonts w:ascii="Times New Roman" w:hAnsi="Times New Roman"/>
          <w:color w:val="000000" w:themeColor="text1"/>
          <w:sz w:val="28"/>
          <w:szCs w:val="28"/>
        </w:rPr>
        <w:t xml:space="preserve">5.3.12. </w:t>
      </w:r>
      <w:bookmarkStart w:id="7" w:name="_Hlk229661973"/>
      <w:r w:rsidRPr="00692B25">
        <w:rPr>
          <w:rFonts w:ascii="Times New Roman" w:hAnsi="Times New Roman"/>
          <w:color w:val="000000" w:themeColor="text1"/>
          <w:sz w:val="28"/>
          <w:szCs w:val="28"/>
        </w:rPr>
        <w:t>Уплачивать БАНКУ вознаграждение (плату) за оказываемые Услуги в соответствии со Сборником платы.</w:t>
      </w:r>
      <w:bookmarkEnd w:id="7"/>
    </w:p>
    <w:bookmarkEnd w:id="6"/>
    <w:p w14:paraId="3BAA78E2" w14:textId="77777777" w:rsidR="00753B45" w:rsidRPr="00692B25" w:rsidRDefault="00753B45" w:rsidP="00753B45">
      <w:pPr>
        <w:pStyle w:val="ConsPlusNormal"/>
        <w:ind w:firstLine="709"/>
        <w:contextualSpacing/>
        <w:jc w:val="both"/>
        <w:rPr>
          <w:sz w:val="28"/>
          <w:szCs w:val="28"/>
        </w:rPr>
      </w:pPr>
      <w:r w:rsidRPr="00692B25">
        <w:rPr>
          <w:sz w:val="28"/>
          <w:szCs w:val="28"/>
        </w:rPr>
        <w:t>5.3.13.</w:t>
      </w:r>
      <w:r w:rsidRPr="00692B25">
        <w:rPr>
          <w:sz w:val="28"/>
          <w:szCs w:val="28"/>
        </w:rPr>
        <w:tab/>
        <w:t>Прекратить прием платежей с использованием сервиса «КРОК» с даты удаления идентификатора ОТС и/или расторжения Договора.</w:t>
      </w:r>
    </w:p>
    <w:p w14:paraId="15EC545D" w14:textId="77777777" w:rsidR="00753B45" w:rsidRPr="00692B25" w:rsidRDefault="00753B45" w:rsidP="00753B45">
      <w:pPr>
        <w:pStyle w:val="ConsPlusNormal"/>
        <w:ind w:firstLine="709"/>
        <w:contextualSpacing/>
        <w:jc w:val="both"/>
        <w:rPr>
          <w:sz w:val="28"/>
          <w:szCs w:val="28"/>
        </w:rPr>
      </w:pPr>
      <w:r w:rsidRPr="00692B25">
        <w:rPr>
          <w:sz w:val="28"/>
          <w:szCs w:val="28"/>
        </w:rPr>
        <w:t>5.3.14.</w:t>
      </w:r>
      <w:r w:rsidRPr="00692B25">
        <w:rPr>
          <w:sz w:val="28"/>
          <w:szCs w:val="28"/>
        </w:rPr>
        <w:tab/>
        <w:t xml:space="preserve">Обеспечить осуществление возврата денежных средств </w:t>
      </w:r>
      <w:r>
        <w:rPr>
          <w:sz w:val="28"/>
          <w:szCs w:val="28"/>
        </w:rPr>
        <w:t>в соответствии с настоящими Условиями.</w:t>
      </w:r>
    </w:p>
    <w:p w14:paraId="266D3A98" w14:textId="77777777" w:rsidR="00753B45" w:rsidRPr="00692B25" w:rsidRDefault="00753B45" w:rsidP="00753B45">
      <w:pPr>
        <w:pStyle w:val="ConsPlusNormal"/>
        <w:ind w:firstLine="709"/>
        <w:contextualSpacing/>
        <w:jc w:val="both"/>
        <w:rPr>
          <w:sz w:val="28"/>
          <w:szCs w:val="28"/>
        </w:rPr>
      </w:pPr>
      <w:r w:rsidRPr="00692B25">
        <w:rPr>
          <w:sz w:val="28"/>
          <w:szCs w:val="28"/>
        </w:rPr>
        <w:t>5.3.15.</w:t>
      </w:r>
      <w:r w:rsidRPr="00692B25">
        <w:rPr>
          <w:sz w:val="28"/>
          <w:szCs w:val="28"/>
        </w:rPr>
        <w:tab/>
        <w:t>Незамедлительно письменно уведомить БАНК о ставших известными фактах включения ОТС в списки санкций и (или) введенных иностранными государствами и (или) международными организациями ограничений (заморозка активов, ограничение или запрет в финансировании, запрет на предоставление финансовой услуги, эмбарго и т. п.).</w:t>
      </w:r>
    </w:p>
    <w:p w14:paraId="476DA5A5" w14:textId="77777777" w:rsidR="00753B45" w:rsidRPr="00692B25" w:rsidRDefault="00753B45" w:rsidP="00753B45">
      <w:pPr>
        <w:pStyle w:val="ConsPlusNormal"/>
        <w:ind w:firstLine="709"/>
        <w:contextualSpacing/>
        <w:jc w:val="both"/>
        <w:rPr>
          <w:sz w:val="28"/>
          <w:szCs w:val="28"/>
        </w:rPr>
      </w:pPr>
      <w:r w:rsidRPr="00692B25">
        <w:rPr>
          <w:sz w:val="28"/>
          <w:szCs w:val="28"/>
        </w:rPr>
        <w:t>5.3.16.</w:t>
      </w:r>
      <w:r w:rsidRPr="00692B25">
        <w:rPr>
          <w:sz w:val="28"/>
          <w:szCs w:val="28"/>
        </w:rPr>
        <w:tab/>
        <w:t>В указанные БАНКОМ в письменном запросе сроки и порядке предоставить документы, дополнительные сведения, в том числе составленные по формам, разработанным БАНКОМ самостоятельно, для прохождения ОТС процедуры идентификации (анкетирования) с целью выполнения БАНКОМ функций, возложенных в соответствии с законодательством в области ПОД/ФТ.</w:t>
      </w:r>
    </w:p>
    <w:p w14:paraId="54788F45"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5.3.17. В случае возникновения ситуаций, изложенных в </w:t>
      </w:r>
      <w:proofErr w:type="spellStart"/>
      <w:r w:rsidRPr="00692B25">
        <w:rPr>
          <w:sz w:val="28"/>
          <w:szCs w:val="28"/>
        </w:rPr>
        <w:t>п.п</w:t>
      </w:r>
      <w:proofErr w:type="spellEnd"/>
      <w:r w:rsidRPr="00692B25">
        <w:rPr>
          <w:sz w:val="28"/>
          <w:szCs w:val="28"/>
        </w:rPr>
        <w:t>. 5.</w:t>
      </w:r>
      <w:r w:rsidRPr="00692B25">
        <w:rPr>
          <w:color w:val="000000"/>
          <w:sz w:val="28"/>
          <w:szCs w:val="28"/>
        </w:rPr>
        <w:t>2.4 настоящих Условий, при отсутствии текущих поступлений в пользу ОТС в течение 10 (десяти) рабочих</w:t>
      </w:r>
      <w:r w:rsidRPr="00692B25">
        <w:rPr>
          <w:sz w:val="28"/>
          <w:szCs w:val="28"/>
        </w:rPr>
        <w:t xml:space="preserve"> дней со дня предъявления соответствующего требования БАНКА уплатить БАНКУ суммы денежных средств в размере, указанном в таком требовании.</w:t>
      </w:r>
    </w:p>
    <w:p w14:paraId="301D2C39"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5.3.18. Самостоятельно ежедневно знакомиться с Условиями с учетом </w:t>
      </w:r>
      <w:r w:rsidRPr="00692B25">
        <w:rPr>
          <w:sz w:val="28"/>
          <w:szCs w:val="28"/>
        </w:rPr>
        <w:lastRenderedPageBreak/>
        <w:t>внесенных в них изменений, в том числе изложенными в новой редакции, на официальном сайте БАНКА в глобальной компьютерной сети Интернет по адресу www.belapb.by. Несвоевременное ознакомление ОТС с изменениями Условий, в том числе изложенными в новой редакции, не является основанием для их неприменения.</w:t>
      </w:r>
    </w:p>
    <w:p w14:paraId="6A365E98"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5.3.19. Обеспечить размещение на видных местах в точках продаж (за исключением Интернет-ресурса, Сервиса </w:t>
      </w:r>
      <w:r w:rsidRPr="00692B25">
        <w:rPr>
          <w:sz w:val="28"/>
          <w:szCs w:val="28"/>
          <w:lang w:val="en-US"/>
        </w:rPr>
        <w:t>PAY</w:t>
      </w:r>
      <w:r w:rsidRPr="00692B25">
        <w:rPr>
          <w:sz w:val="28"/>
          <w:szCs w:val="28"/>
        </w:rPr>
        <w:t>) информационных указателей и наклеек, предоставленных работниками БАНКА, извещающих плательщиков о возможности проведения платежей за товары (работы, услуги) с использованием сервиса «КРОК», в случае если это не противоречит требованиям законодательства.</w:t>
      </w:r>
    </w:p>
    <w:p w14:paraId="42D7EFE5" w14:textId="77777777" w:rsidR="00753B45" w:rsidRPr="00692B25" w:rsidRDefault="00753B45" w:rsidP="00753B45">
      <w:pPr>
        <w:pStyle w:val="ConsPlusNormal"/>
        <w:ind w:firstLine="709"/>
        <w:contextualSpacing/>
        <w:jc w:val="both"/>
        <w:rPr>
          <w:sz w:val="28"/>
          <w:szCs w:val="28"/>
        </w:rPr>
      </w:pPr>
      <w:r w:rsidRPr="00692B25">
        <w:rPr>
          <w:sz w:val="28"/>
          <w:szCs w:val="28"/>
        </w:rPr>
        <w:t>5.4. ОТС имеет право:</w:t>
      </w:r>
    </w:p>
    <w:p w14:paraId="711AF5A3" w14:textId="77777777" w:rsidR="00753B45" w:rsidRPr="00692B25" w:rsidRDefault="00753B45" w:rsidP="00753B45">
      <w:pPr>
        <w:pStyle w:val="ConsPlusNormal"/>
        <w:ind w:firstLine="709"/>
        <w:contextualSpacing/>
        <w:jc w:val="both"/>
        <w:rPr>
          <w:sz w:val="28"/>
          <w:szCs w:val="28"/>
        </w:rPr>
      </w:pPr>
      <w:r w:rsidRPr="00692B25">
        <w:rPr>
          <w:sz w:val="28"/>
          <w:szCs w:val="28"/>
        </w:rPr>
        <w:t>5.4.1.</w:t>
      </w:r>
      <w:r w:rsidRPr="00692B25">
        <w:rPr>
          <w:sz w:val="28"/>
          <w:szCs w:val="28"/>
        </w:rPr>
        <w:tab/>
        <w:t>Требовать от БАНКА своевременного зачисления денежных средств по платежам с использованием сервиса «КРОК».</w:t>
      </w:r>
    </w:p>
    <w:p w14:paraId="324E5910" w14:textId="77777777" w:rsidR="00753B45" w:rsidRPr="00692B25" w:rsidRDefault="00753B45" w:rsidP="00753B45">
      <w:pPr>
        <w:pStyle w:val="ConsPlusNormal"/>
        <w:ind w:firstLine="709"/>
        <w:contextualSpacing/>
        <w:jc w:val="both"/>
        <w:rPr>
          <w:sz w:val="28"/>
          <w:szCs w:val="28"/>
        </w:rPr>
      </w:pPr>
      <w:r w:rsidRPr="00692B25">
        <w:rPr>
          <w:sz w:val="28"/>
          <w:szCs w:val="28"/>
        </w:rPr>
        <w:t>5.4.2.</w:t>
      </w:r>
      <w:r w:rsidRPr="00692B25">
        <w:rPr>
          <w:sz w:val="28"/>
          <w:szCs w:val="28"/>
        </w:rPr>
        <w:tab/>
        <w:t>Принимать участие в проводимых БАНКОМ инструктажах и/или консультациях в части выполнения требований, предъявляемых Национальным банком Республики Беларусь и ОАО «НКФО «ЕРИП» к осуществлению платежей с использованием сервиса «КРОК».</w:t>
      </w:r>
    </w:p>
    <w:p w14:paraId="02BB958E" w14:textId="77777777" w:rsidR="00753B45" w:rsidRPr="00692B25" w:rsidRDefault="00753B45" w:rsidP="00753B45">
      <w:pPr>
        <w:pStyle w:val="ConsPlusNormal"/>
        <w:ind w:firstLine="709"/>
        <w:contextualSpacing/>
        <w:jc w:val="both"/>
        <w:rPr>
          <w:sz w:val="28"/>
          <w:szCs w:val="28"/>
        </w:rPr>
      </w:pPr>
      <w:r w:rsidRPr="00692B25">
        <w:rPr>
          <w:sz w:val="28"/>
          <w:szCs w:val="28"/>
        </w:rPr>
        <w:t>5.4.3. Получать онлайн-доступ в Личный кабинет с целью обеспечения контроля всех платежей, совершаемых с использованием сервиса «КРОК».</w:t>
      </w:r>
    </w:p>
    <w:p w14:paraId="71651AC9" w14:textId="77777777" w:rsidR="00753B45" w:rsidRPr="00692B25" w:rsidRDefault="00753B45" w:rsidP="00753B45">
      <w:pPr>
        <w:pStyle w:val="ConsPlusNormal"/>
        <w:ind w:firstLine="540"/>
        <w:contextualSpacing/>
        <w:jc w:val="both"/>
        <w:rPr>
          <w:sz w:val="28"/>
          <w:szCs w:val="28"/>
        </w:rPr>
      </w:pPr>
    </w:p>
    <w:p w14:paraId="4EC185AF" w14:textId="77777777" w:rsidR="00753B45" w:rsidRPr="00692B25" w:rsidRDefault="00753B45" w:rsidP="00753B45">
      <w:pPr>
        <w:pStyle w:val="ConsPlusNormal"/>
        <w:contextualSpacing/>
        <w:jc w:val="center"/>
        <w:rPr>
          <w:sz w:val="28"/>
          <w:szCs w:val="28"/>
        </w:rPr>
      </w:pPr>
      <w:r w:rsidRPr="00692B25">
        <w:rPr>
          <w:sz w:val="28"/>
          <w:szCs w:val="28"/>
        </w:rPr>
        <w:t>6. ПОРЯДОК РАСЧЕТОВ</w:t>
      </w:r>
    </w:p>
    <w:p w14:paraId="7132744C" w14:textId="77777777" w:rsidR="00753B45" w:rsidRPr="00692B25" w:rsidRDefault="00753B45" w:rsidP="00753B45">
      <w:pPr>
        <w:pStyle w:val="ConsPlusNormal"/>
        <w:contextualSpacing/>
        <w:jc w:val="both"/>
        <w:rPr>
          <w:sz w:val="28"/>
          <w:szCs w:val="28"/>
        </w:rPr>
      </w:pPr>
    </w:p>
    <w:p w14:paraId="37A46CC3" w14:textId="77777777" w:rsidR="00753B45" w:rsidRPr="00692B25" w:rsidRDefault="00753B45" w:rsidP="00753B45">
      <w:pPr>
        <w:pStyle w:val="12"/>
        <w:widowControl w:val="0"/>
        <w:tabs>
          <w:tab w:val="left" w:pos="993"/>
          <w:tab w:val="left" w:pos="1276"/>
        </w:tabs>
        <w:spacing w:line="240" w:lineRule="auto"/>
        <w:ind w:firstLine="709"/>
        <w:jc w:val="both"/>
        <w:rPr>
          <w:rFonts w:ascii="Times New Roman" w:hAnsi="Times New Roman" w:cs="Times New Roman"/>
          <w:color w:val="auto"/>
          <w:sz w:val="28"/>
          <w:szCs w:val="28"/>
        </w:rPr>
      </w:pPr>
      <w:r w:rsidRPr="00692B25">
        <w:rPr>
          <w:rFonts w:ascii="Times New Roman" w:hAnsi="Times New Roman" w:cs="Times New Roman"/>
          <w:sz w:val="28"/>
          <w:szCs w:val="28"/>
        </w:rPr>
        <w:t xml:space="preserve">6.1. </w:t>
      </w:r>
      <w:r>
        <w:rPr>
          <w:rFonts w:ascii="Times New Roman" w:hAnsi="Times New Roman"/>
          <w:sz w:val="28"/>
          <w:szCs w:val="28"/>
        </w:rPr>
        <w:t>БАНК осуществляет перевод денежных средств в пользу ОТС в разрезе каждой операции, совершенной плательщиком в точках продаж ОТС с использованием сервиса «КРОК». Перечисление денежных средств производится в белорусских рублях в режиме времени, приближенном к реальному, в полном объеме на текущий (расчетный) банковский счет ОТС, открытый в БАНКЕ и указанный в Заявлении.</w:t>
      </w:r>
    </w:p>
    <w:p w14:paraId="39ED5712" w14:textId="77777777" w:rsidR="00753B45" w:rsidRPr="00692B25" w:rsidRDefault="00753B45" w:rsidP="00753B45">
      <w:pPr>
        <w:pStyle w:val="12"/>
        <w:widowControl w:val="0"/>
        <w:tabs>
          <w:tab w:val="left" w:pos="993"/>
          <w:tab w:val="left" w:pos="1276"/>
        </w:tabs>
        <w:spacing w:line="240" w:lineRule="auto"/>
        <w:ind w:firstLine="709"/>
        <w:jc w:val="both"/>
        <w:rPr>
          <w:rFonts w:ascii="Times New Roman" w:hAnsi="Times New Roman" w:cs="Times New Roman"/>
          <w:color w:val="auto"/>
          <w:sz w:val="28"/>
          <w:szCs w:val="28"/>
        </w:rPr>
      </w:pPr>
      <w:r w:rsidRPr="00692B25">
        <w:rPr>
          <w:rFonts w:ascii="Times New Roman" w:hAnsi="Times New Roman" w:cs="Times New Roman"/>
          <w:color w:val="auto"/>
          <w:sz w:val="28"/>
          <w:szCs w:val="28"/>
        </w:rPr>
        <w:t>В случае закрытия указанного текущего (расчетного) банковского счета ОТС, БАНК не осуществляет обработку и проведение операций с использованием сервиса «КРОК».</w:t>
      </w:r>
    </w:p>
    <w:p w14:paraId="61322C66" w14:textId="77777777" w:rsidR="00753B45" w:rsidRPr="00692B25" w:rsidRDefault="00753B45" w:rsidP="00753B45">
      <w:pPr>
        <w:widowControl w:val="0"/>
        <w:tabs>
          <w:tab w:val="left" w:pos="993"/>
          <w:tab w:val="left" w:pos="1276"/>
        </w:tabs>
        <w:spacing w:after="0" w:line="240" w:lineRule="auto"/>
        <w:ind w:firstLine="709"/>
        <w:jc w:val="both"/>
        <w:rPr>
          <w:rFonts w:ascii="Times New Roman" w:hAnsi="Times New Roman"/>
          <w:kern w:val="0"/>
          <w:sz w:val="28"/>
          <w:szCs w:val="28"/>
        </w:rPr>
      </w:pPr>
      <w:bookmarkStart w:id="8" w:name="_Hlk229663346"/>
      <w:r w:rsidRPr="00692B25">
        <w:rPr>
          <w:rFonts w:ascii="Times New Roman" w:hAnsi="Times New Roman"/>
          <w:kern w:val="0"/>
          <w:sz w:val="28"/>
          <w:szCs w:val="28"/>
        </w:rPr>
        <w:t>Уплата ОТС вознаграждения (платы) БАНКУ за оказываемые по Договору Услуги осуществляется путем списания БАНКОМ суммы вознаграждения (платы), причитающегося БАНКУ в соответствии с Договором, с текущего (расчетного) банковского счета ОТС на основании платежного ордера.</w:t>
      </w:r>
    </w:p>
    <w:p w14:paraId="5CDE1D3E" w14:textId="77777777" w:rsidR="00753B45" w:rsidRPr="006F51DE" w:rsidRDefault="00753B45" w:rsidP="00753B45">
      <w:pPr>
        <w:pStyle w:val="ConsPlusNormal"/>
        <w:ind w:firstLine="709"/>
        <w:jc w:val="both"/>
        <w:rPr>
          <w:sz w:val="28"/>
          <w:szCs w:val="28"/>
        </w:rPr>
      </w:pPr>
      <w:r w:rsidRPr="006F51DE">
        <w:rPr>
          <w:sz w:val="28"/>
          <w:szCs w:val="28"/>
        </w:rPr>
        <w:t>Расчетное обязательство по операциям, проведенным за бизнес-период, предъявляется к оплате в сроки, установленные в Сборнике платы.</w:t>
      </w:r>
    </w:p>
    <w:p w14:paraId="5014CBB5" w14:textId="77777777" w:rsidR="00753B45" w:rsidRDefault="00753B45" w:rsidP="00753B45">
      <w:pPr>
        <w:pStyle w:val="ConsPlusNormal"/>
        <w:ind w:firstLine="709"/>
        <w:jc w:val="both"/>
        <w:rPr>
          <w:sz w:val="28"/>
          <w:szCs w:val="28"/>
        </w:rPr>
      </w:pPr>
      <w:r w:rsidRPr="006F51DE">
        <w:rPr>
          <w:sz w:val="28"/>
          <w:szCs w:val="28"/>
        </w:rPr>
        <w:t>В случае невозможности списания Б</w:t>
      </w:r>
      <w:r>
        <w:rPr>
          <w:sz w:val="28"/>
          <w:szCs w:val="28"/>
        </w:rPr>
        <w:t>АНКОМ</w:t>
      </w:r>
      <w:r w:rsidRPr="006F51DE">
        <w:rPr>
          <w:sz w:val="28"/>
          <w:szCs w:val="28"/>
        </w:rPr>
        <w:t xml:space="preserve"> сумм вознаграждения (платы) в сроки, определенные Сборником платы, в связи с отсутствием денежных средств на текущем (расчетном) банковском счете ОТС вознаграждение (плата) за соответствующий бизнес-период предъявляется к списанию каждый следующий банковский день.</w:t>
      </w:r>
    </w:p>
    <w:p w14:paraId="48D7C614" w14:textId="77777777" w:rsidR="00753B45" w:rsidRPr="00692B25" w:rsidRDefault="00753B45" w:rsidP="00753B45">
      <w:pPr>
        <w:widowControl w:val="0"/>
        <w:tabs>
          <w:tab w:val="left" w:pos="993"/>
          <w:tab w:val="left" w:pos="1276"/>
        </w:tabs>
        <w:spacing w:after="0" w:line="240" w:lineRule="auto"/>
        <w:ind w:firstLine="709"/>
        <w:jc w:val="both"/>
        <w:rPr>
          <w:rFonts w:ascii="Times New Roman" w:hAnsi="Times New Roman"/>
          <w:kern w:val="0"/>
          <w:sz w:val="28"/>
          <w:szCs w:val="28"/>
        </w:rPr>
      </w:pPr>
      <w:r w:rsidRPr="00692B25">
        <w:rPr>
          <w:rFonts w:ascii="Times New Roman" w:hAnsi="Times New Roman"/>
          <w:kern w:val="0"/>
          <w:sz w:val="28"/>
          <w:szCs w:val="28"/>
        </w:rPr>
        <w:t xml:space="preserve">При отсутствии денежных средств для списания вознаграждения </w:t>
      </w:r>
      <w:r w:rsidRPr="00692B25">
        <w:rPr>
          <w:rFonts w:ascii="Times New Roman" w:hAnsi="Times New Roman"/>
          <w:kern w:val="0"/>
          <w:sz w:val="28"/>
          <w:szCs w:val="28"/>
        </w:rPr>
        <w:lastRenderedPageBreak/>
        <w:t>(платы) на текущем (расчетном) банковском счете ОТС в течение календарного месяца БАНК отражает на счетах по учету просроченных комиссионных доходов суммы неполученного вознаграждения (платы) в первый банковский день следующего месяца, а также извещает ОТС об образовании задолженности перед БАНКОМ согласно п. 6.5. настоящих Условий.</w:t>
      </w:r>
    </w:p>
    <w:bookmarkEnd w:id="8"/>
    <w:p w14:paraId="18D6D99D" w14:textId="77777777" w:rsidR="00753B45" w:rsidRPr="00692B25" w:rsidRDefault="00753B45" w:rsidP="00753B45">
      <w:pPr>
        <w:widowControl w:val="0"/>
        <w:tabs>
          <w:tab w:val="left" w:pos="993"/>
          <w:tab w:val="left" w:pos="1276"/>
        </w:tabs>
        <w:spacing w:after="0" w:line="240" w:lineRule="auto"/>
        <w:ind w:firstLine="709"/>
        <w:jc w:val="both"/>
        <w:rPr>
          <w:rFonts w:ascii="Times New Roman" w:hAnsi="Times New Roman"/>
          <w:kern w:val="0"/>
          <w:sz w:val="28"/>
          <w:szCs w:val="28"/>
        </w:rPr>
      </w:pPr>
      <w:r w:rsidRPr="00692B25">
        <w:rPr>
          <w:rFonts w:ascii="Times New Roman" w:hAnsi="Times New Roman"/>
          <w:kern w:val="0"/>
          <w:sz w:val="28"/>
          <w:szCs w:val="28"/>
        </w:rPr>
        <w:t xml:space="preserve">6.2. </w:t>
      </w:r>
      <w:bookmarkStart w:id="9" w:name="_Hlk229663797"/>
      <w:r w:rsidRPr="00692B25">
        <w:rPr>
          <w:rFonts w:ascii="Times New Roman" w:hAnsi="Times New Roman"/>
          <w:kern w:val="0"/>
          <w:sz w:val="28"/>
          <w:szCs w:val="28"/>
        </w:rPr>
        <w:t>При возврате плательщиком товаров (работ, услуг) по оплаченному инвойсу в точке продаж ОТС (далее – операция возврата) операция возврата денежных средств осуществляется при достаточности денежных средств на текущем (расчетном) банковском счете ОТС. При недостаточности или отсутствии денежных средств на текущем (расчетном) банковском счете ОТС самостоятельно определяет способ возврата (наличными денежными средствами либо путем их перечисления на текущий (расчетный) банковский счет плательщика, с которого произведена оплата).</w:t>
      </w:r>
    </w:p>
    <w:p w14:paraId="0567288A" w14:textId="77777777" w:rsidR="00753B45" w:rsidRPr="00692B25" w:rsidRDefault="00753B45" w:rsidP="00753B45">
      <w:pPr>
        <w:widowControl w:val="0"/>
        <w:tabs>
          <w:tab w:val="left" w:pos="993"/>
          <w:tab w:val="left" w:pos="1276"/>
        </w:tabs>
        <w:spacing w:after="0" w:line="240" w:lineRule="auto"/>
        <w:ind w:firstLine="709"/>
        <w:jc w:val="both"/>
        <w:rPr>
          <w:rFonts w:ascii="Times New Roman" w:hAnsi="Times New Roman"/>
          <w:sz w:val="28"/>
          <w:szCs w:val="28"/>
        </w:rPr>
      </w:pPr>
      <w:r w:rsidRPr="00692B25">
        <w:rPr>
          <w:rFonts w:ascii="Times New Roman" w:hAnsi="Times New Roman"/>
          <w:color w:val="000000"/>
          <w:kern w:val="0"/>
          <w:sz w:val="28"/>
          <w:szCs w:val="28"/>
        </w:rPr>
        <w:t>БАНК не взимает вознаграждение (плату) за осуществление возврата. Удержанное БАНКОМ вознаграждение (плата) при обработке первоначальной операции, по которой произошла операция возврата, БАНКОМ ОТС не возвращается. Возврат плательщику производится в полном объеме путем списания БАНКОМ суммы возврата с текущего (расчетного) банковского счета ОТС.</w:t>
      </w:r>
    </w:p>
    <w:bookmarkEnd w:id="9"/>
    <w:p w14:paraId="618AFB11" w14:textId="77777777" w:rsidR="00753B45" w:rsidRPr="00692B25" w:rsidRDefault="00753B45" w:rsidP="00753B45">
      <w:pPr>
        <w:pStyle w:val="ConsPlusNormal"/>
        <w:ind w:firstLine="709"/>
        <w:jc w:val="both"/>
        <w:rPr>
          <w:sz w:val="28"/>
          <w:szCs w:val="28"/>
        </w:rPr>
      </w:pPr>
      <w:r w:rsidRPr="00692B25">
        <w:rPr>
          <w:sz w:val="28"/>
          <w:szCs w:val="28"/>
        </w:rPr>
        <w:t>6.3. С целью осуществления ОТС контроля всех платежей, совершаемых с использованием сервиса «КРОК», ОТС предоставляется онлайн-доступ в Личный кабинет. В Личном кабинете отражается информация по выставленным инвойсам, проведенным платежам и проведенным возвратам в сервисе «КРОК», а также предоставлена возможность ОТС контролировать оплату инвойсов, работать с возвратами по оплаченному инвойсу, получать статистические данные, формировать отчет, производить выгрузку данных, производить настройку интерфейса.</w:t>
      </w:r>
    </w:p>
    <w:p w14:paraId="2BCE9936" w14:textId="77777777" w:rsidR="00753B45" w:rsidRPr="00692B25" w:rsidRDefault="00753B45" w:rsidP="00753B45">
      <w:pPr>
        <w:pStyle w:val="ConsPlusNormal"/>
        <w:ind w:firstLine="709"/>
        <w:jc w:val="both"/>
        <w:rPr>
          <w:sz w:val="28"/>
          <w:szCs w:val="28"/>
        </w:rPr>
      </w:pPr>
      <w:r w:rsidRPr="00692B25">
        <w:rPr>
          <w:sz w:val="28"/>
          <w:szCs w:val="28"/>
        </w:rPr>
        <w:t>Доступ в Личный кабинет предоставляется на основании Заявки на предоставление доступа в Личный кабинет (согласно форме приложени</w:t>
      </w:r>
      <w:r>
        <w:rPr>
          <w:sz w:val="28"/>
          <w:szCs w:val="28"/>
        </w:rPr>
        <w:t>я</w:t>
      </w:r>
      <w:r w:rsidRPr="00692B25">
        <w:rPr>
          <w:sz w:val="28"/>
          <w:szCs w:val="28"/>
        </w:rPr>
        <w:t xml:space="preserve"> 2 к настоящим Условиям), в которой ОТС определяет перечень ответственных лиц ОТС, которым необходимо предоставить доступ в Личный кабинет.</w:t>
      </w:r>
      <w:r>
        <w:rPr>
          <w:sz w:val="28"/>
          <w:szCs w:val="28"/>
        </w:rPr>
        <w:t xml:space="preserve"> </w:t>
      </w:r>
      <w:r w:rsidRPr="0027009E">
        <w:rPr>
          <w:sz w:val="28"/>
          <w:szCs w:val="28"/>
        </w:rPr>
        <w:t xml:space="preserve">Изменение указанного перечня </w:t>
      </w:r>
      <w:r>
        <w:rPr>
          <w:sz w:val="28"/>
          <w:szCs w:val="28"/>
        </w:rPr>
        <w:t xml:space="preserve">ответственных лиц ОТС </w:t>
      </w:r>
      <w:r w:rsidRPr="0027009E">
        <w:rPr>
          <w:sz w:val="28"/>
          <w:szCs w:val="28"/>
        </w:rPr>
        <w:t xml:space="preserve">осуществляется путем </w:t>
      </w:r>
      <w:r>
        <w:rPr>
          <w:sz w:val="28"/>
          <w:szCs w:val="28"/>
        </w:rPr>
        <w:t>предоставления ОТС</w:t>
      </w:r>
      <w:r w:rsidRPr="0027009E">
        <w:rPr>
          <w:sz w:val="28"/>
          <w:szCs w:val="28"/>
        </w:rPr>
        <w:t xml:space="preserve"> новой Заявки</w:t>
      </w:r>
      <w:r>
        <w:rPr>
          <w:sz w:val="28"/>
          <w:szCs w:val="28"/>
        </w:rPr>
        <w:t xml:space="preserve"> на предоставление доступа в Личный кабинет</w:t>
      </w:r>
      <w:r w:rsidRPr="0027009E">
        <w:rPr>
          <w:sz w:val="28"/>
          <w:szCs w:val="28"/>
        </w:rPr>
        <w:t xml:space="preserve">, содержащей актуальный список </w:t>
      </w:r>
      <w:r>
        <w:rPr>
          <w:sz w:val="28"/>
          <w:szCs w:val="28"/>
        </w:rPr>
        <w:t>ответственных лиц ОТС</w:t>
      </w:r>
      <w:r w:rsidRPr="0027009E">
        <w:rPr>
          <w:sz w:val="28"/>
          <w:szCs w:val="28"/>
        </w:rPr>
        <w:t>.</w:t>
      </w:r>
    </w:p>
    <w:p w14:paraId="2FD884E2" w14:textId="77777777" w:rsidR="00753B45" w:rsidRPr="00692B25" w:rsidRDefault="00753B45" w:rsidP="00753B45">
      <w:pPr>
        <w:pStyle w:val="12"/>
        <w:widowControl w:val="0"/>
        <w:tabs>
          <w:tab w:val="left" w:pos="993"/>
          <w:tab w:val="left" w:pos="1276"/>
        </w:tabs>
        <w:spacing w:line="240" w:lineRule="auto"/>
        <w:ind w:firstLine="709"/>
        <w:jc w:val="both"/>
        <w:rPr>
          <w:rFonts w:ascii="Times New Roman" w:hAnsi="Times New Roman" w:cs="Times New Roman"/>
          <w:sz w:val="28"/>
          <w:szCs w:val="28"/>
        </w:rPr>
      </w:pPr>
      <w:r w:rsidRPr="00692B25">
        <w:rPr>
          <w:rFonts w:ascii="Times New Roman" w:hAnsi="Times New Roman" w:cs="Times New Roman"/>
          <w:sz w:val="28"/>
          <w:szCs w:val="28"/>
        </w:rPr>
        <w:t>6.4. Платежи, осуществляемые плательщиками за товары (работы, услуги) с использованием сервиса «КРОК», являются безотзывными и не подлежат аннулированию.</w:t>
      </w:r>
    </w:p>
    <w:p w14:paraId="206EAAE5" w14:textId="77777777" w:rsidR="00753B45" w:rsidRPr="00692B25" w:rsidRDefault="00753B45" w:rsidP="00753B45">
      <w:pPr>
        <w:pStyle w:val="ConsPlusNormal"/>
        <w:ind w:firstLine="709"/>
        <w:contextualSpacing/>
        <w:jc w:val="both"/>
        <w:rPr>
          <w:sz w:val="28"/>
          <w:szCs w:val="28"/>
        </w:rPr>
      </w:pPr>
      <w:r w:rsidRPr="00692B25">
        <w:rPr>
          <w:sz w:val="28"/>
          <w:szCs w:val="28"/>
        </w:rPr>
        <w:t>6.5.</w:t>
      </w:r>
      <w:r w:rsidRPr="00692B25">
        <w:rPr>
          <w:sz w:val="28"/>
          <w:szCs w:val="28"/>
        </w:rPr>
        <w:tab/>
        <w:t xml:space="preserve">В случае образования задолженности ОТС перед БАНКОМ, БАНК извещает об этом ОТС письменно (почтовым отправлением в адрес ОТС, указанный в Заявлении). Датой получения письменного уведомления об образовании задолженности и необходимости погашения задолженности перед БАНКОМ считается дата доставки заказного письма с уведомлением по адресу ОТС, указанному в Заявлении. Датой получения письменного уведомления об образовании задолженности и необходимости погашения </w:t>
      </w:r>
      <w:r w:rsidRPr="00692B25">
        <w:rPr>
          <w:sz w:val="28"/>
          <w:szCs w:val="28"/>
        </w:rPr>
        <w:lastRenderedPageBreak/>
        <w:t>задолженности перед БАНКОМ, в случае его возврата почтовым отделением в связи с невозможностью осуществить доставку (вручение), будет считаться дата получения БАНКОМ, возвращенного объектом почтовой связи заказного письма.</w:t>
      </w:r>
    </w:p>
    <w:p w14:paraId="509ED008"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6.6. В течение 30 (тридцати) рабочих дней с момента направления одной из Сторон письменного уведомления о расторжении Договора БАНК имеет право направить в ОТС требование уплатить в пользу БАНКА суммы, указанные в </w:t>
      </w:r>
      <w:proofErr w:type="spellStart"/>
      <w:r w:rsidRPr="00692B25">
        <w:rPr>
          <w:color w:val="000000"/>
          <w:sz w:val="28"/>
          <w:szCs w:val="28"/>
        </w:rPr>
        <w:t>п.п</w:t>
      </w:r>
      <w:proofErr w:type="spellEnd"/>
      <w:r w:rsidRPr="00692B25">
        <w:rPr>
          <w:color w:val="000000"/>
          <w:sz w:val="28"/>
          <w:szCs w:val="28"/>
        </w:rPr>
        <w:t>. 5.2.4 настоящих Условий</w:t>
      </w:r>
      <w:r w:rsidRPr="00692B25">
        <w:rPr>
          <w:sz w:val="28"/>
          <w:szCs w:val="28"/>
        </w:rPr>
        <w:t>, а ОТС обязуется исполнить данное требование в течение 10 (десяти) рабочих дней с момента направления требования БАНКОМ. Датой направления требования считается дата его регистрации в БАНКЕ.</w:t>
      </w:r>
    </w:p>
    <w:p w14:paraId="779FAFA0"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6.7. </w:t>
      </w:r>
      <w:bookmarkStart w:id="10" w:name="_Hlk229664741"/>
      <w:r w:rsidRPr="00692B25">
        <w:rPr>
          <w:sz w:val="28"/>
          <w:szCs w:val="28"/>
        </w:rPr>
        <w:t>Оформление первичных учетных документов, подтверждающих оказание БАНКОМ Услуг ОТС в рамках Договора, производится сторонами единолично и в соответствии с законодательством.</w:t>
      </w:r>
      <w:bookmarkEnd w:id="10"/>
    </w:p>
    <w:p w14:paraId="44217C78" w14:textId="77777777" w:rsidR="00753B45" w:rsidRPr="00692B25" w:rsidRDefault="00753B45" w:rsidP="00753B45">
      <w:pPr>
        <w:pStyle w:val="ConsPlusNormal"/>
        <w:contextualSpacing/>
        <w:jc w:val="both"/>
        <w:rPr>
          <w:sz w:val="28"/>
          <w:szCs w:val="28"/>
        </w:rPr>
      </w:pPr>
    </w:p>
    <w:p w14:paraId="53B0DE6F" w14:textId="77777777" w:rsidR="00753B45" w:rsidRPr="00692B25" w:rsidRDefault="00753B45" w:rsidP="00753B45">
      <w:pPr>
        <w:pStyle w:val="ConsPlusNormal"/>
        <w:contextualSpacing/>
        <w:jc w:val="center"/>
        <w:rPr>
          <w:sz w:val="28"/>
          <w:szCs w:val="28"/>
        </w:rPr>
      </w:pPr>
      <w:r w:rsidRPr="00692B25">
        <w:rPr>
          <w:sz w:val="28"/>
          <w:szCs w:val="28"/>
        </w:rPr>
        <w:t>7. ОТВЕТСТВЕННОСТЬ СТОРОН</w:t>
      </w:r>
    </w:p>
    <w:p w14:paraId="4352362B" w14:textId="77777777" w:rsidR="00753B45" w:rsidRPr="00692B25" w:rsidRDefault="00753B45" w:rsidP="00753B45">
      <w:pPr>
        <w:pStyle w:val="ConsPlusNormal"/>
        <w:contextualSpacing/>
        <w:jc w:val="both"/>
        <w:rPr>
          <w:sz w:val="28"/>
          <w:szCs w:val="28"/>
        </w:rPr>
      </w:pPr>
    </w:p>
    <w:p w14:paraId="43F4F466" w14:textId="77777777" w:rsidR="00753B45" w:rsidRPr="00692B25" w:rsidRDefault="00753B45" w:rsidP="00753B45">
      <w:pPr>
        <w:pStyle w:val="ConsPlusNormal"/>
        <w:ind w:firstLine="709"/>
        <w:contextualSpacing/>
        <w:jc w:val="both"/>
        <w:rPr>
          <w:sz w:val="28"/>
          <w:szCs w:val="28"/>
        </w:rPr>
      </w:pPr>
      <w:r w:rsidRPr="00692B25">
        <w:rPr>
          <w:sz w:val="28"/>
          <w:szCs w:val="28"/>
        </w:rPr>
        <w:t>7.1. В случае невыполнения или ненадлежащего выполнения своих обязательств по Договору одной из Сторон вторая Сторона имеет право потребовать от нарушившей Стороны исполнения принятых на себя обязательств, а также возмещения причиненных ей, в связи с этим, убытков в соответствии с действующим законодательством.</w:t>
      </w:r>
    </w:p>
    <w:p w14:paraId="2750D2A9"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7.2. БАНК уплачивает ОТС пеню за просрочку зачисления денежных средств в пользу ОТС по платежам при использовании сервиса «КРОК» в размере 0,1% (ноль целых одна десятая процента) от суммы несвоевременно зачисленных средств за каждый день просрочки. БАНК не несет ответственности за задержку в платежах, если задержка связана с невыполнением ОТС </w:t>
      </w:r>
      <w:proofErr w:type="spellStart"/>
      <w:r w:rsidRPr="00692B25">
        <w:rPr>
          <w:sz w:val="28"/>
          <w:szCs w:val="28"/>
        </w:rPr>
        <w:t>п.п</w:t>
      </w:r>
      <w:proofErr w:type="spellEnd"/>
      <w:r w:rsidRPr="00692B25">
        <w:rPr>
          <w:sz w:val="28"/>
          <w:szCs w:val="28"/>
        </w:rPr>
        <w:t>. 5.3.8 настоящих Условий.</w:t>
      </w:r>
    </w:p>
    <w:p w14:paraId="62AE5C8F"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7.3. ОТС возмещает БАНКУ в полном объеме убытки, возникшие у БАНКА в результате привлечения БАНКА (в том числе судами, государственными органами) к гражданской или административной ответственности в связи с неисполнением или ненадлежащим исполнением ОТС обязательств по Договору. </w:t>
      </w:r>
    </w:p>
    <w:p w14:paraId="5621B882" w14:textId="77777777" w:rsidR="00753B45" w:rsidRPr="00692B25" w:rsidRDefault="00753B45" w:rsidP="00753B45">
      <w:pPr>
        <w:pStyle w:val="ConsPlusNormal"/>
        <w:ind w:firstLine="709"/>
        <w:contextualSpacing/>
        <w:jc w:val="both"/>
        <w:rPr>
          <w:sz w:val="28"/>
          <w:szCs w:val="28"/>
        </w:rPr>
      </w:pPr>
      <w:r w:rsidRPr="00692B25">
        <w:rPr>
          <w:sz w:val="28"/>
          <w:szCs w:val="28"/>
        </w:rPr>
        <w:t>7.4. В случае неисполнения или ненадлежащего исполнения обязательств по уплате вознаграждения (платы) БАНКУ за оказываемые по Договору Услуги, ОТС уплачивает БАНКУ пеню в размере 0,1 % (ноль целых одна десятая процента) от суммы задолженности за каждый день просрочки.</w:t>
      </w:r>
    </w:p>
    <w:p w14:paraId="66B035E8" w14:textId="77777777" w:rsidR="00753B45" w:rsidRPr="00692B25" w:rsidRDefault="00753B45" w:rsidP="00753B45">
      <w:pPr>
        <w:pStyle w:val="ConsPlusNormal"/>
        <w:ind w:firstLine="709"/>
        <w:contextualSpacing/>
        <w:jc w:val="both"/>
        <w:rPr>
          <w:sz w:val="28"/>
          <w:szCs w:val="28"/>
        </w:rPr>
      </w:pPr>
      <w:r w:rsidRPr="00692B25">
        <w:rPr>
          <w:sz w:val="28"/>
          <w:szCs w:val="28"/>
        </w:rPr>
        <w:t>7.5.</w:t>
      </w:r>
      <w:r w:rsidRPr="00692B25">
        <w:rPr>
          <w:sz w:val="28"/>
          <w:szCs w:val="28"/>
        </w:rPr>
        <w:tab/>
        <w:t>БАНК не несет ответственности за убытки, понесенные ОТС в результате претензий третьих лиц.</w:t>
      </w:r>
    </w:p>
    <w:p w14:paraId="1110E797" w14:textId="77777777" w:rsidR="00753B45" w:rsidRPr="00692B25" w:rsidRDefault="00753B45" w:rsidP="00753B45">
      <w:pPr>
        <w:pStyle w:val="ConsPlusNormal"/>
        <w:ind w:firstLine="709"/>
        <w:contextualSpacing/>
        <w:jc w:val="both"/>
        <w:rPr>
          <w:sz w:val="28"/>
          <w:szCs w:val="28"/>
        </w:rPr>
      </w:pPr>
      <w:r w:rsidRPr="00692B25">
        <w:rPr>
          <w:sz w:val="28"/>
          <w:szCs w:val="28"/>
        </w:rPr>
        <w:t>7.6.</w:t>
      </w:r>
      <w:r w:rsidRPr="00692B25">
        <w:rPr>
          <w:sz w:val="28"/>
          <w:szCs w:val="28"/>
        </w:rPr>
        <w:tab/>
        <w:t xml:space="preserve">В случае неисполнения (ненадлежащего исполнения) ОТС обязанностей, указанных </w:t>
      </w:r>
      <w:bookmarkStart w:id="11" w:name="_Hlk229665146"/>
      <w:r w:rsidRPr="00692B25">
        <w:rPr>
          <w:sz w:val="28"/>
          <w:szCs w:val="28"/>
        </w:rPr>
        <w:t xml:space="preserve">в </w:t>
      </w:r>
      <w:proofErr w:type="spellStart"/>
      <w:r w:rsidRPr="00692B25">
        <w:rPr>
          <w:sz w:val="28"/>
          <w:szCs w:val="28"/>
        </w:rPr>
        <w:t>п.п</w:t>
      </w:r>
      <w:proofErr w:type="spellEnd"/>
      <w:r w:rsidRPr="00692B25">
        <w:rPr>
          <w:sz w:val="28"/>
          <w:szCs w:val="28"/>
        </w:rPr>
        <w:t xml:space="preserve">. 5.3.7. и (или) 5.3.11. </w:t>
      </w:r>
      <w:bookmarkEnd w:id="11"/>
      <w:r w:rsidRPr="00692B25">
        <w:rPr>
          <w:sz w:val="28"/>
          <w:szCs w:val="28"/>
        </w:rPr>
        <w:t>настоящих Условий, по каждому факту нарушения ОТС уплачивает БАНКУ пеню в размере 0,1 % (ноль целых одна десятая процента) от суммы денежных средств, подлежащей возврату БАНКУ, за каждый день просрочки.</w:t>
      </w:r>
    </w:p>
    <w:p w14:paraId="50914B52" w14:textId="77777777" w:rsidR="00753B45" w:rsidRPr="00692B25" w:rsidRDefault="00753B45" w:rsidP="00753B45">
      <w:pPr>
        <w:pStyle w:val="ConsPlusNormal"/>
        <w:ind w:firstLine="709"/>
        <w:contextualSpacing/>
        <w:jc w:val="both"/>
        <w:rPr>
          <w:sz w:val="28"/>
          <w:szCs w:val="28"/>
        </w:rPr>
      </w:pPr>
      <w:r w:rsidRPr="00692B25">
        <w:rPr>
          <w:sz w:val="28"/>
          <w:szCs w:val="28"/>
        </w:rPr>
        <w:t>7.7.</w:t>
      </w:r>
      <w:r w:rsidRPr="00692B25">
        <w:rPr>
          <w:sz w:val="28"/>
          <w:szCs w:val="28"/>
        </w:rPr>
        <w:tab/>
        <w:t xml:space="preserve">ОТС полностью несет ответственность за действия своего </w:t>
      </w:r>
      <w:r w:rsidRPr="00692B25">
        <w:rPr>
          <w:sz w:val="28"/>
          <w:szCs w:val="28"/>
        </w:rPr>
        <w:lastRenderedPageBreak/>
        <w:t>персонала, связанные с нарушением настоящих Условий.</w:t>
      </w:r>
    </w:p>
    <w:p w14:paraId="71035CDB" w14:textId="77777777" w:rsidR="00753B45" w:rsidRPr="00692B25" w:rsidRDefault="00753B45" w:rsidP="00753B45">
      <w:pPr>
        <w:pStyle w:val="ConsPlusNormal"/>
        <w:ind w:firstLine="709"/>
        <w:contextualSpacing/>
        <w:jc w:val="both"/>
        <w:rPr>
          <w:sz w:val="28"/>
          <w:szCs w:val="28"/>
        </w:rPr>
      </w:pPr>
      <w:r w:rsidRPr="00692B25">
        <w:rPr>
          <w:sz w:val="28"/>
          <w:szCs w:val="28"/>
        </w:rPr>
        <w:t>7.8. БАНК не несет ответственности, в том числе освобождается от возмещения любых убытков, за неисполнение либо ненадлежащее исполнение своих обязательств, вызванное тем, что банк-плательщик, банк-посредник совершит действия, направленные на неисполнение (блокирование) перевода денежных средств, или воздержится от совершения действия, необходимого для перевода денежных средств (обработки операций), в силу его обязанности следовать актам международного права и (или) законодательству, устанавливающим режим международных или глобальных, или государственных санкций, и (или) собственных документов, принятых в соответствии с положениями вышеуказанных актов. Сообщение соответствующего третьего лица о его обязанности следовать режиму санкций и (или) введенных иностранными государствами и (или) международными организациями ограничений (заморозка активов, ограничение или запрет в финансировании, запрет на предоставление финансовой услуги, эмбарго и т. п.), направленное в адрес БАНКА посредством средств связи, используемых в отношениях между банками, признается ОТС достаточным доказательством факта следования третьим лицом режиму санкций (введенных ограничений), освобождающим БАНК от ответственности, в том числе от возмещения убытков за неисполнение либо ненадлежащее исполнение своих обязательств по Договору.</w:t>
      </w:r>
    </w:p>
    <w:p w14:paraId="290E361F" w14:textId="77777777" w:rsidR="00753B45" w:rsidRPr="00692B25" w:rsidRDefault="00753B45" w:rsidP="00753B45">
      <w:pPr>
        <w:pStyle w:val="ConsPlusNormal"/>
        <w:ind w:firstLine="709"/>
        <w:contextualSpacing/>
        <w:jc w:val="both"/>
        <w:rPr>
          <w:sz w:val="28"/>
          <w:szCs w:val="28"/>
        </w:rPr>
      </w:pPr>
      <w:r w:rsidRPr="00692B25">
        <w:rPr>
          <w:sz w:val="28"/>
          <w:szCs w:val="28"/>
        </w:rPr>
        <w:t>ОТС согласно и подтверждает, что все риски, связанные с исполнением или неисполнением (ненадлежащим исполнением) БАНКОМ своих обязательств в период действия санкций и (или) введенных иностранными государствами и (или) международными организациями ограничений (заморозка активов, ограничение или запрет в финансировании, запрет на предоставление финансовой услуги, эмбарго и т. п.), возлагаются на ОТС.</w:t>
      </w:r>
    </w:p>
    <w:p w14:paraId="213F00C8"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7.9. Стороны освобождаются от ответственности за неисполнение обязательств, если это вызвано сбоями в работе системы мгновенных платежей или действиями (бездействиями) иных банков-участников, произошедшими не по вине Сторон. </w:t>
      </w:r>
    </w:p>
    <w:p w14:paraId="090DB102" w14:textId="77777777" w:rsidR="00753B45" w:rsidRDefault="00753B45" w:rsidP="00753B45">
      <w:pPr>
        <w:pStyle w:val="ConsPlusNormal"/>
        <w:ind w:firstLine="709"/>
        <w:contextualSpacing/>
        <w:jc w:val="both"/>
        <w:rPr>
          <w:sz w:val="28"/>
          <w:szCs w:val="28"/>
        </w:rPr>
      </w:pPr>
      <w:r w:rsidRPr="00692B25">
        <w:rPr>
          <w:sz w:val="28"/>
          <w:szCs w:val="28"/>
        </w:rPr>
        <w:t>7.10. БАНК не несет ответственности за любые убытки, ущерб, расходы или упущенную выгоду, понесенные ОТС в результате использования Личного кабинета (ссылка для входа, логин и пароль) третьими лицами, которым ОТС прямо или косвенно предоставила доступ к таким средствам аутентификации, либо если доступ стал возможен вследствие нарушения ОТС конфиденциальности данных для входа (логин/пароль)</w:t>
      </w:r>
      <w:r>
        <w:rPr>
          <w:sz w:val="28"/>
          <w:szCs w:val="28"/>
        </w:rPr>
        <w:t>, либо в случае не предоставления в БАНК согласно п. 6.3 настоящих Условий обновленного списка ответственных лиц ОТС (если уволился сотрудник ОТС и др.).</w:t>
      </w:r>
    </w:p>
    <w:p w14:paraId="6D4C3D9D" w14:textId="77777777" w:rsidR="00753B45" w:rsidRDefault="00753B45" w:rsidP="00753B45">
      <w:pPr>
        <w:pStyle w:val="ConsPlusNormal"/>
        <w:ind w:firstLine="709"/>
        <w:contextualSpacing/>
        <w:jc w:val="both"/>
        <w:rPr>
          <w:sz w:val="28"/>
          <w:szCs w:val="28"/>
        </w:rPr>
      </w:pPr>
      <w:r w:rsidRPr="00A27893">
        <w:rPr>
          <w:sz w:val="28"/>
          <w:szCs w:val="28"/>
        </w:rPr>
        <w:t>7.11. БАНК не несет ответственности за доступ к данным</w:t>
      </w:r>
      <w:r>
        <w:rPr>
          <w:sz w:val="28"/>
          <w:szCs w:val="28"/>
        </w:rPr>
        <w:t xml:space="preserve"> для входа в Личный кабинет </w:t>
      </w:r>
      <w:r w:rsidRPr="00A27893">
        <w:rPr>
          <w:sz w:val="28"/>
          <w:szCs w:val="28"/>
        </w:rPr>
        <w:t xml:space="preserve">и последствия операций, совершенных в Личном кабинете ответственными лицами ОТС, ранее указанными в Заявке на предоставление доступа в Личный кабинет, до </w:t>
      </w:r>
      <w:r>
        <w:rPr>
          <w:sz w:val="28"/>
          <w:szCs w:val="28"/>
        </w:rPr>
        <w:t xml:space="preserve">внесения изменений в комплексы </w:t>
      </w:r>
      <w:r w:rsidRPr="00A27893">
        <w:rPr>
          <w:sz w:val="28"/>
          <w:szCs w:val="28"/>
        </w:rPr>
        <w:t>БАНК</w:t>
      </w:r>
      <w:r>
        <w:rPr>
          <w:sz w:val="28"/>
          <w:szCs w:val="28"/>
        </w:rPr>
        <w:t>А</w:t>
      </w:r>
      <w:r w:rsidRPr="00A27893">
        <w:rPr>
          <w:sz w:val="28"/>
          <w:szCs w:val="28"/>
        </w:rPr>
        <w:t xml:space="preserve"> </w:t>
      </w:r>
      <w:r>
        <w:rPr>
          <w:sz w:val="28"/>
          <w:szCs w:val="28"/>
        </w:rPr>
        <w:t xml:space="preserve">по </w:t>
      </w:r>
      <w:r w:rsidRPr="00A27893">
        <w:rPr>
          <w:sz w:val="28"/>
          <w:szCs w:val="28"/>
        </w:rPr>
        <w:t>новой</w:t>
      </w:r>
      <w:r w:rsidRPr="0027009E">
        <w:rPr>
          <w:sz w:val="28"/>
          <w:szCs w:val="28"/>
        </w:rPr>
        <w:t xml:space="preserve"> Заявк</w:t>
      </w:r>
      <w:r>
        <w:rPr>
          <w:sz w:val="28"/>
          <w:szCs w:val="28"/>
        </w:rPr>
        <w:t>е на предоставление доступа в Личный кабинет</w:t>
      </w:r>
      <w:r w:rsidRPr="0027009E">
        <w:rPr>
          <w:sz w:val="28"/>
          <w:szCs w:val="28"/>
        </w:rPr>
        <w:t xml:space="preserve">, содержащей актуальный список </w:t>
      </w:r>
      <w:r>
        <w:rPr>
          <w:sz w:val="28"/>
          <w:szCs w:val="28"/>
        </w:rPr>
        <w:t>ответственных лиц ОТС</w:t>
      </w:r>
      <w:r w:rsidRPr="0027009E">
        <w:rPr>
          <w:sz w:val="28"/>
          <w:szCs w:val="28"/>
        </w:rPr>
        <w:t>.</w:t>
      </w:r>
    </w:p>
    <w:p w14:paraId="20E4B077" w14:textId="77777777" w:rsidR="00753B45" w:rsidRPr="00692B25" w:rsidRDefault="00753B45" w:rsidP="00753B45">
      <w:pPr>
        <w:pStyle w:val="ConsPlusNormal"/>
        <w:ind w:firstLine="709"/>
        <w:jc w:val="both"/>
        <w:rPr>
          <w:sz w:val="28"/>
          <w:szCs w:val="28"/>
        </w:rPr>
      </w:pPr>
      <w:r>
        <w:rPr>
          <w:sz w:val="28"/>
          <w:szCs w:val="28"/>
        </w:rPr>
        <w:lastRenderedPageBreak/>
        <w:t>7.12</w:t>
      </w:r>
      <w:r w:rsidRPr="00692B25">
        <w:rPr>
          <w:sz w:val="28"/>
          <w:szCs w:val="28"/>
        </w:rPr>
        <w:t>. Подписанием Заявления каждая из Сторон гарантирует, что ею приняты все необходимые решения с соблюдением всех необходимых процедур в соответствии с действующим законодательством Республики Беларусь в части принятия решений для заключения Договора (в том числе о совершении крупной сделки), а также в части выполнения иных требований законодательства Республики Беларусь и локальных правовых актов Стороны.</w:t>
      </w:r>
    </w:p>
    <w:p w14:paraId="00528599" w14:textId="77777777" w:rsidR="00753B45" w:rsidRPr="00692B25" w:rsidRDefault="00753B45" w:rsidP="00753B45">
      <w:pPr>
        <w:pStyle w:val="ConsPlusNormal"/>
        <w:ind w:firstLine="540"/>
        <w:contextualSpacing/>
        <w:jc w:val="both"/>
        <w:rPr>
          <w:sz w:val="28"/>
          <w:szCs w:val="28"/>
        </w:rPr>
      </w:pPr>
    </w:p>
    <w:p w14:paraId="78DBF32E" w14:textId="77777777" w:rsidR="00753B45" w:rsidRPr="00692B25" w:rsidRDefault="00753B45" w:rsidP="00753B45">
      <w:pPr>
        <w:pStyle w:val="ConsPlusNormal"/>
        <w:contextualSpacing/>
        <w:jc w:val="center"/>
        <w:rPr>
          <w:sz w:val="28"/>
          <w:szCs w:val="28"/>
        </w:rPr>
      </w:pPr>
      <w:r w:rsidRPr="00692B25">
        <w:rPr>
          <w:sz w:val="28"/>
          <w:szCs w:val="28"/>
        </w:rPr>
        <w:t>8. УРЕГУЛИРОВАНИЕ РАЗНОГЛАСИЙ И РАССМОТРЕНИЕ СПОРОВ</w:t>
      </w:r>
    </w:p>
    <w:p w14:paraId="290D192F" w14:textId="77777777" w:rsidR="00753B45" w:rsidRPr="00692B25" w:rsidRDefault="00753B45" w:rsidP="00753B45">
      <w:pPr>
        <w:pStyle w:val="ConsPlusNormal"/>
        <w:contextualSpacing/>
        <w:jc w:val="both"/>
        <w:rPr>
          <w:sz w:val="28"/>
          <w:szCs w:val="28"/>
        </w:rPr>
      </w:pPr>
    </w:p>
    <w:p w14:paraId="768BF078" w14:textId="77777777" w:rsidR="00753B45" w:rsidRPr="00692B25" w:rsidRDefault="00753B45" w:rsidP="00753B45">
      <w:pPr>
        <w:pStyle w:val="ConsPlusNormal"/>
        <w:ind w:firstLine="709"/>
        <w:contextualSpacing/>
        <w:jc w:val="both"/>
        <w:rPr>
          <w:sz w:val="28"/>
          <w:szCs w:val="28"/>
        </w:rPr>
      </w:pPr>
      <w:r w:rsidRPr="00692B25">
        <w:rPr>
          <w:sz w:val="28"/>
          <w:szCs w:val="28"/>
        </w:rPr>
        <w:t>8.1. Все споры и разногласия, возникающие из Договора или в связи с ним, будут по возможности разрешаться путем переговоров между Сторонами либо в претензионном порядке. В случае разрешения споров и разногласий в претензионном порядке Сторона, получившая претензию, обязана направить письменный ответ другой Стороне в течение 10 (десяти) рабочих дней со дня ее получения.</w:t>
      </w:r>
    </w:p>
    <w:p w14:paraId="719527F9" w14:textId="77777777" w:rsidR="00753B45" w:rsidRPr="00692B25" w:rsidRDefault="00753B45" w:rsidP="00753B45">
      <w:pPr>
        <w:pStyle w:val="ConsPlusNormal"/>
        <w:ind w:firstLine="709"/>
        <w:contextualSpacing/>
        <w:jc w:val="both"/>
        <w:rPr>
          <w:sz w:val="28"/>
          <w:szCs w:val="28"/>
        </w:rPr>
      </w:pPr>
      <w:r w:rsidRPr="00692B25">
        <w:rPr>
          <w:sz w:val="28"/>
          <w:szCs w:val="28"/>
        </w:rPr>
        <w:t>8.2. В случае если Стороны не придут к соглашению, споры между ними разрешаются в судебном порядке в соответствии с законодательством Республики Беларусь в судах Республики Беларусь по месту нахождения БАНКА.</w:t>
      </w:r>
    </w:p>
    <w:p w14:paraId="022B6962" w14:textId="77777777" w:rsidR="00753B45" w:rsidRPr="00692B25" w:rsidRDefault="00753B45" w:rsidP="00753B45">
      <w:pPr>
        <w:pStyle w:val="ConsPlusNormal"/>
        <w:ind w:firstLine="709"/>
        <w:rPr>
          <w:sz w:val="28"/>
          <w:szCs w:val="28"/>
        </w:rPr>
      </w:pPr>
      <w:r w:rsidRPr="00692B25">
        <w:rPr>
          <w:sz w:val="28"/>
          <w:szCs w:val="28"/>
        </w:rPr>
        <w:t xml:space="preserve">8.3. По вопросам, не урегулированным в настоящих Условиях, Стороны руководствуются законодательством. </w:t>
      </w:r>
    </w:p>
    <w:p w14:paraId="567673B2" w14:textId="77777777" w:rsidR="00753B45" w:rsidRPr="00692B25" w:rsidRDefault="00753B45" w:rsidP="00753B45">
      <w:pPr>
        <w:pStyle w:val="ConsPlusNormal"/>
        <w:contextualSpacing/>
        <w:jc w:val="both"/>
        <w:rPr>
          <w:sz w:val="28"/>
          <w:szCs w:val="28"/>
        </w:rPr>
      </w:pPr>
    </w:p>
    <w:p w14:paraId="19415C1E" w14:textId="77777777" w:rsidR="00753B45" w:rsidRPr="00692B25" w:rsidRDefault="00753B45" w:rsidP="00753B45">
      <w:pPr>
        <w:pStyle w:val="ConsPlusNormal"/>
        <w:contextualSpacing/>
        <w:jc w:val="center"/>
        <w:rPr>
          <w:sz w:val="28"/>
          <w:szCs w:val="28"/>
        </w:rPr>
      </w:pPr>
      <w:r w:rsidRPr="00692B25">
        <w:rPr>
          <w:sz w:val="28"/>
          <w:szCs w:val="28"/>
        </w:rPr>
        <w:t>9. ФОРС-МАЖОР</w:t>
      </w:r>
    </w:p>
    <w:p w14:paraId="7B77BD51" w14:textId="77777777" w:rsidR="00753B45" w:rsidRPr="00692B25" w:rsidRDefault="00753B45" w:rsidP="00753B45">
      <w:pPr>
        <w:pStyle w:val="ConsPlusNormal"/>
        <w:contextualSpacing/>
        <w:jc w:val="both"/>
        <w:rPr>
          <w:sz w:val="28"/>
          <w:szCs w:val="28"/>
        </w:rPr>
      </w:pPr>
    </w:p>
    <w:p w14:paraId="3BA6C523" w14:textId="77777777" w:rsidR="00753B45" w:rsidRPr="00692B25" w:rsidRDefault="00753B45" w:rsidP="00753B45">
      <w:pPr>
        <w:pStyle w:val="ConsPlusNormal"/>
        <w:ind w:firstLine="709"/>
        <w:contextualSpacing/>
        <w:jc w:val="both"/>
        <w:rPr>
          <w:sz w:val="28"/>
          <w:szCs w:val="28"/>
        </w:rPr>
      </w:pPr>
      <w:r w:rsidRPr="00692B25">
        <w:rPr>
          <w:sz w:val="28"/>
          <w:szCs w:val="28"/>
        </w:rPr>
        <w:t>9.1. Ни одна из Сторон не несет ответственности за полное или частичное невыполнение обязательств по Договору, если это невыполнение произошло вследствие действия обстоятельств непреодолимой силы: стихийного бедствия (наводнение, землетрясение, пожар), аварий, пожаров, вступления в силу нормативных правовых актов, введения военного положения, а также войны, военных действий, возникших после заключения Договора на территории Республики Беларусь и делающих невозможным исполнение принятых сторонами на себя обязательств.</w:t>
      </w:r>
    </w:p>
    <w:p w14:paraId="07E59B2C" w14:textId="77777777" w:rsidR="00753B45" w:rsidRPr="00692B25" w:rsidRDefault="00753B45" w:rsidP="00753B45">
      <w:pPr>
        <w:pStyle w:val="ConsPlusNormal"/>
        <w:ind w:firstLine="709"/>
        <w:contextualSpacing/>
        <w:jc w:val="both"/>
        <w:rPr>
          <w:sz w:val="28"/>
          <w:szCs w:val="28"/>
        </w:rPr>
      </w:pPr>
      <w:r w:rsidRPr="00692B25">
        <w:rPr>
          <w:sz w:val="28"/>
          <w:szCs w:val="28"/>
        </w:rPr>
        <w:t>9.2. Если одно из вышеупомянутых обстоятельств повлияет на исполнение Договора в течение времени его действия, срок выполнения обязательств по Договору продлевается на время действия обстоятельства. Доказательством наличия указанных выше обстоятельств и их продолжительности служат документы соответствующих компетентных органов, организаций.</w:t>
      </w:r>
    </w:p>
    <w:p w14:paraId="0E7E9717" w14:textId="77777777" w:rsidR="00753B45" w:rsidRPr="00692B25" w:rsidRDefault="00753B45" w:rsidP="00753B45">
      <w:pPr>
        <w:pStyle w:val="ConsPlusNormal"/>
        <w:ind w:firstLine="709"/>
        <w:contextualSpacing/>
        <w:jc w:val="both"/>
        <w:rPr>
          <w:sz w:val="28"/>
          <w:szCs w:val="28"/>
        </w:rPr>
      </w:pPr>
      <w:r w:rsidRPr="00692B25">
        <w:rPr>
          <w:sz w:val="28"/>
          <w:szCs w:val="28"/>
        </w:rPr>
        <w:t>9.3. Сторона, для которой выполнение обязательств стало невозможным, должна незамедлительно в срок не позднее 3 (трех) суток со дня начала/прекращения действия обстоятельств непреодолимой силы информировать в письменной форме о начале, предполагаемой продолжительности и времени прекращения вышеупомянутых обстоятельств другую Сторону.</w:t>
      </w:r>
    </w:p>
    <w:p w14:paraId="2977185C"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9.4. Если Сторона не проинформирует или сделает это с опозданием </w:t>
      </w:r>
      <w:r w:rsidRPr="00692B25">
        <w:rPr>
          <w:sz w:val="28"/>
          <w:szCs w:val="28"/>
        </w:rPr>
        <w:lastRenderedPageBreak/>
        <w:t>против указанного в п. 9.3 настоящих Условий срока, она теряет право использовать любое из перечисленных в п. 9.1 настоящих Условий обстоятельств в качестве причины, освобождающей ее от ответственности за неисполнение Договора.</w:t>
      </w:r>
    </w:p>
    <w:p w14:paraId="58EE5471" w14:textId="77777777" w:rsidR="00753B45" w:rsidRPr="00692B25" w:rsidRDefault="00753B45" w:rsidP="00753B45">
      <w:pPr>
        <w:pStyle w:val="ConsPlusNormal"/>
        <w:ind w:firstLine="709"/>
        <w:contextualSpacing/>
        <w:jc w:val="both"/>
        <w:rPr>
          <w:sz w:val="28"/>
          <w:szCs w:val="28"/>
        </w:rPr>
      </w:pPr>
      <w:r w:rsidRPr="00692B25">
        <w:rPr>
          <w:sz w:val="28"/>
          <w:szCs w:val="28"/>
        </w:rPr>
        <w:t>9.5. Если указанные выше обстоятельства продолжаются более 3 (трех) месяцев, то каждая из Сторон имеет право осуществить односторонний отказ от Договора, направив письменное извещение об этом другой Стороне.</w:t>
      </w:r>
    </w:p>
    <w:p w14:paraId="4A2A56C8" w14:textId="77777777" w:rsidR="00753B45" w:rsidRPr="00692B25" w:rsidRDefault="00753B45" w:rsidP="00753B45">
      <w:pPr>
        <w:pStyle w:val="ConsPlusNormal"/>
        <w:contextualSpacing/>
        <w:jc w:val="both"/>
        <w:rPr>
          <w:sz w:val="28"/>
          <w:szCs w:val="28"/>
        </w:rPr>
      </w:pPr>
    </w:p>
    <w:p w14:paraId="5550076E" w14:textId="77777777" w:rsidR="00753B45" w:rsidRPr="00692B25" w:rsidRDefault="00753B45" w:rsidP="00753B45">
      <w:pPr>
        <w:pStyle w:val="ConsPlusNormal"/>
        <w:contextualSpacing/>
        <w:jc w:val="center"/>
        <w:rPr>
          <w:sz w:val="28"/>
          <w:szCs w:val="28"/>
        </w:rPr>
      </w:pPr>
      <w:r w:rsidRPr="00692B25">
        <w:rPr>
          <w:sz w:val="28"/>
          <w:szCs w:val="28"/>
        </w:rPr>
        <w:t>10. КОНФИДЕНЦИАЛЬНОСТЬ</w:t>
      </w:r>
    </w:p>
    <w:p w14:paraId="7A39D974" w14:textId="77777777" w:rsidR="00753B45" w:rsidRPr="00692B25" w:rsidRDefault="00753B45" w:rsidP="00753B45">
      <w:pPr>
        <w:pStyle w:val="ConsPlusNormal"/>
        <w:contextualSpacing/>
        <w:jc w:val="center"/>
        <w:rPr>
          <w:sz w:val="28"/>
          <w:szCs w:val="28"/>
        </w:rPr>
      </w:pPr>
    </w:p>
    <w:p w14:paraId="185836D2"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10.1. Стороны обязуются сохранять конфиденциальность в отношении информации, ставшей им известной в процессе оказания услуг по Договору, которая не является общеизвестной или легкодоступной третьим лицам в тех кругах, которые обычно имеют дело с подобного рода информацией, имеет коммерческую ценность для их обладателя в силу неизвестности третьим лицам и не опубликованной официально в средствах массовой информации (в том числе об особенностях технологии проведения платежей, идентификационные данные и инструктивные материалы, технические характеристики) (далее </w:t>
      </w:r>
      <w:r>
        <w:rPr>
          <w:sz w:val="28"/>
          <w:szCs w:val="28"/>
        </w:rPr>
        <w:t>- конфиденциальная информация).</w:t>
      </w:r>
    </w:p>
    <w:p w14:paraId="0B3BDD8D" w14:textId="77777777" w:rsidR="00753B45" w:rsidRPr="00692B25" w:rsidRDefault="00753B45" w:rsidP="00753B45">
      <w:pPr>
        <w:pStyle w:val="ConsPlusNormal"/>
        <w:ind w:firstLine="709"/>
        <w:contextualSpacing/>
        <w:jc w:val="both"/>
        <w:rPr>
          <w:sz w:val="28"/>
          <w:szCs w:val="28"/>
        </w:rPr>
      </w:pPr>
      <w:r w:rsidRPr="00692B25">
        <w:rPr>
          <w:sz w:val="28"/>
          <w:szCs w:val="28"/>
        </w:rPr>
        <w:t>10.2.</w:t>
      </w:r>
      <w:r w:rsidRPr="00692B25">
        <w:rPr>
          <w:sz w:val="28"/>
          <w:szCs w:val="28"/>
        </w:rPr>
        <w:tab/>
        <w:t>Стороны обязуются использовать конфиденциальную информацию только лишь в пределах, необходимых для исполнения своих обязательств по Договору, а также принять все необходимые меры для предотвращения полного или частичного разглашения конфиденциальной информации третьим лицам. Опубликование или разглашение конфиденциальной информации допускается только по письменному соглашению обеих Сторон.</w:t>
      </w:r>
    </w:p>
    <w:p w14:paraId="12AF13BC" w14:textId="77777777" w:rsidR="00753B45" w:rsidRPr="00692B25" w:rsidRDefault="00753B45" w:rsidP="00753B45">
      <w:pPr>
        <w:pStyle w:val="ConsPlusNormal"/>
        <w:ind w:firstLine="709"/>
        <w:contextualSpacing/>
        <w:jc w:val="both"/>
        <w:rPr>
          <w:sz w:val="28"/>
          <w:szCs w:val="28"/>
        </w:rPr>
      </w:pPr>
      <w:r w:rsidRPr="00692B25">
        <w:rPr>
          <w:sz w:val="28"/>
          <w:szCs w:val="28"/>
        </w:rPr>
        <w:t>10.3.</w:t>
      </w:r>
      <w:r w:rsidRPr="00692B25">
        <w:rPr>
          <w:sz w:val="28"/>
          <w:szCs w:val="28"/>
        </w:rPr>
        <w:tab/>
        <w:t>Обязательства по сохранению конфиденциальности информации, указанной в п.10.1 настоящих Условий, имеют силу и после истечения срока действия Договора, его досрочного расторжения или отказа от исполнения Договора до момента, когда соответствующая конфиденциальная информация станет публично известной либо общедоступной.</w:t>
      </w:r>
    </w:p>
    <w:p w14:paraId="6194DEE6" w14:textId="77777777" w:rsidR="00753B45" w:rsidRPr="00692B25" w:rsidRDefault="00753B45" w:rsidP="00753B45">
      <w:pPr>
        <w:pStyle w:val="ConsPlusNormal"/>
        <w:ind w:firstLine="709"/>
        <w:contextualSpacing/>
        <w:jc w:val="both"/>
        <w:rPr>
          <w:sz w:val="28"/>
          <w:szCs w:val="28"/>
        </w:rPr>
      </w:pPr>
      <w:r w:rsidRPr="00692B25">
        <w:rPr>
          <w:sz w:val="28"/>
          <w:szCs w:val="28"/>
        </w:rPr>
        <w:t xml:space="preserve">10.4.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w:t>
      </w:r>
    </w:p>
    <w:p w14:paraId="273801F6" w14:textId="77777777" w:rsidR="00753B45" w:rsidRPr="00692B25" w:rsidRDefault="00753B45" w:rsidP="00753B45">
      <w:pPr>
        <w:pStyle w:val="ConsPlusNormal"/>
        <w:ind w:firstLine="709"/>
        <w:contextualSpacing/>
        <w:jc w:val="both"/>
        <w:rPr>
          <w:sz w:val="28"/>
          <w:szCs w:val="28"/>
        </w:rPr>
      </w:pPr>
      <w:r w:rsidRPr="00692B25">
        <w:rPr>
          <w:sz w:val="28"/>
          <w:szCs w:val="28"/>
        </w:rPr>
        <w:t>При исполнении своих обязательств по Договору Стороны, их работники не осуществляют действия, квалифицируемые применимым законодательством как коррупционные, в том числе дачу или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w:t>
      </w:r>
      <w:r w:rsidRPr="00692B25">
        <w:rPr>
          <w:sz w:val="28"/>
          <w:szCs w:val="28"/>
        </w:rPr>
        <w:lastRenderedPageBreak/>
        <w:t>либо неправомерные преимущества и выгоды для себя или третьих лиц или иные неправомерные цели.</w:t>
      </w:r>
    </w:p>
    <w:p w14:paraId="2AAFFD21" w14:textId="77777777" w:rsidR="00753B45" w:rsidRPr="00692B25" w:rsidRDefault="00753B45" w:rsidP="00753B45">
      <w:pPr>
        <w:pStyle w:val="ConsPlusNormal"/>
        <w:ind w:firstLine="709"/>
        <w:contextualSpacing/>
        <w:jc w:val="both"/>
        <w:rPr>
          <w:sz w:val="28"/>
          <w:szCs w:val="28"/>
        </w:rPr>
      </w:pPr>
      <w:r w:rsidRPr="00692B25">
        <w:rPr>
          <w:sz w:val="28"/>
          <w:szCs w:val="28"/>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течение 5 рабочих дней.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3C8EAEC2" w14:textId="77777777" w:rsidR="00753B45" w:rsidRPr="00692B25" w:rsidRDefault="00753B45" w:rsidP="00753B45">
      <w:pPr>
        <w:pStyle w:val="ConsPlusNormal"/>
        <w:ind w:firstLine="709"/>
        <w:contextualSpacing/>
        <w:jc w:val="both"/>
        <w:rPr>
          <w:sz w:val="28"/>
          <w:szCs w:val="28"/>
        </w:rPr>
      </w:pPr>
      <w:r w:rsidRPr="00692B25">
        <w:rPr>
          <w:sz w:val="28"/>
          <w:szCs w:val="28"/>
        </w:rPr>
        <w:t>В случае нарушения одной Стороной антикоррупционных требований другая Сторона вправе отказаться от исполнения Договора в одностороннем порядке. Сторона, нарушившая антикоррупционные требования при исполнении Договора, обязана возместить другой Стороне возникшие у нее в результате этого убытки.</w:t>
      </w:r>
    </w:p>
    <w:p w14:paraId="48D3252A" w14:textId="77777777" w:rsidR="00753B45" w:rsidRPr="00692B25" w:rsidRDefault="00753B45" w:rsidP="00753B45">
      <w:pPr>
        <w:pStyle w:val="ConsPlusNormal"/>
        <w:contextualSpacing/>
        <w:jc w:val="both"/>
        <w:rPr>
          <w:sz w:val="28"/>
          <w:szCs w:val="28"/>
        </w:rPr>
      </w:pPr>
    </w:p>
    <w:p w14:paraId="67458A2E" w14:textId="77777777" w:rsidR="00753B45" w:rsidRPr="00692B25" w:rsidRDefault="00753B45" w:rsidP="00753B45">
      <w:pPr>
        <w:pStyle w:val="ConsPlusNormal"/>
        <w:jc w:val="center"/>
        <w:outlineLvl w:val="2"/>
        <w:rPr>
          <w:sz w:val="28"/>
          <w:szCs w:val="28"/>
        </w:rPr>
      </w:pPr>
      <w:r w:rsidRPr="00692B25">
        <w:rPr>
          <w:sz w:val="28"/>
          <w:szCs w:val="28"/>
        </w:rPr>
        <w:t>11. МЕСТО НАХОЖДЕНИЯ И РЕКВИЗИТЫ БАНКА</w:t>
      </w:r>
    </w:p>
    <w:p w14:paraId="71D30350" w14:textId="77777777" w:rsidR="00753B45" w:rsidRPr="00692B25" w:rsidRDefault="00753B45" w:rsidP="00753B45">
      <w:pPr>
        <w:pStyle w:val="ConsPlusNormal"/>
        <w:jc w:val="both"/>
        <w:rPr>
          <w:sz w:val="28"/>
          <w:szCs w:val="28"/>
        </w:rPr>
      </w:pPr>
    </w:p>
    <w:p w14:paraId="473316E3" w14:textId="77777777" w:rsidR="00753B45" w:rsidRPr="00692B25" w:rsidRDefault="00753B45" w:rsidP="00753B45">
      <w:pPr>
        <w:pStyle w:val="ConsPlusNormal"/>
        <w:rPr>
          <w:sz w:val="28"/>
          <w:szCs w:val="28"/>
        </w:rPr>
      </w:pPr>
      <w:r w:rsidRPr="00692B25">
        <w:rPr>
          <w:sz w:val="28"/>
          <w:szCs w:val="28"/>
        </w:rPr>
        <w:t>Открытое акционерное общество «Белагропромбанк»</w:t>
      </w:r>
    </w:p>
    <w:p w14:paraId="0E01E200" w14:textId="77777777" w:rsidR="00753B45" w:rsidRPr="00692B25" w:rsidRDefault="00753B45" w:rsidP="00753B45">
      <w:pPr>
        <w:pStyle w:val="ConsPlusNormal"/>
        <w:spacing w:before="240"/>
        <w:rPr>
          <w:sz w:val="28"/>
          <w:szCs w:val="28"/>
        </w:rPr>
      </w:pPr>
      <w:r w:rsidRPr="00692B25">
        <w:rPr>
          <w:sz w:val="28"/>
          <w:szCs w:val="28"/>
        </w:rPr>
        <w:t>220036, г. Минск, пр-т Жукова, 3</w:t>
      </w:r>
    </w:p>
    <w:p w14:paraId="7947E42D" w14:textId="77777777" w:rsidR="00753B45" w:rsidRPr="00692B25" w:rsidRDefault="00753B45" w:rsidP="00753B45">
      <w:pPr>
        <w:pStyle w:val="ConsPlusNormal"/>
        <w:spacing w:before="240"/>
        <w:rPr>
          <w:sz w:val="28"/>
          <w:szCs w:val="28"/>
        </w:rPr>
      </w:pPr>
      <w:r w:rsidRPr="00692B25">
        <w:rPr>
          <w:sz w:val="28"/>
          <w:szCs w:val="28"/>
        </w:rPr>
        <w:t>УНП 100693551, ОКПО 00040577</w:t>
      </w:r>
    </w:p>
    <w:p w14:paraId="56098BCE" w14:textId="77777777" w:rsidR="00753B45" w:rsidRPr="00692B25" w:rsidRDefault="00753B45" w:rsidP="00753B45">
      <w:pPr>
        <w:pStyle w:val="ConsPlusNormal"/>
        <w:spacing w:before="240"/>
        <w:rPr>
          <w:sz w:val="28"/>
          <w:szCs w:val="28"/>
        </w:rPr>
      </w:pPr>
      <w:r w:rsidRPr="00692B25">
        <w:rPr>
          <w:sz w:val="28"/>
          <w:szCs w:val="28"/>
        </w:rPr>
        <w:t>счет ____________________________ в</w:t>
      </w:r>
    </w:p>
    <w:p w14:paraId="4745489C" w14:textId="77777777" w:rsidR="00753B45" w:rsidRPr="00692B25" w:rsidRDefault="00753B45" w:rsidP="00753B45">
      <w:pPr>
        <w:pStyle w:val="ConsPlusNormal"/>
        <w:spacing w:before="240"/>
        <w:rPr>
          <w:sz w:val="28"/>
          <w:szCs w:val="28"/>
        </w:rPr>
      </w:pPr>
      <w:r w:rsidRPr="00692B25">
        <w:rPr>
          <w:sz w:val="28"/>
          <w:szCs w:val="28"/>
        </w:rPr>
        <w:t>ОАО «Белагропромбанк», BAPBBY2X</w:t>
      </w:r>
    </w:p>
    <w:p w14:paraId="47FF5C4B" w14:textId="77777777" w:rsidR="00753B45" w:rsidRPr="00692B25" w:rsidRDefault="00753B45" w:rsidP="00753B45">
      <w:pPr>
        <w:pStyle w:val="ConsPlusNormal"/>
        <w:spacing w:before="240"/>
        <w:rPr>
          <w:sz w:val="28"/>
          <w:szCs w:val="28"/>
        </w:rPr>
      </w:pPr>
      <w:r w:rsidRPr="00692B25">
        <w:rPr>
          <w:sz w:val="28"/>
          <w:szCs w:val="28"/>
        </w:rPr>
        <w:t>Сайт БАНКА www.belapb.by</w:t>
      </w:r>
    </w:p>
    <w:p w14:paraId="2A8477FF" w14:textId="77777777" w:rsidR="00753B45" w:rsidRPr="00692B25" w:rsidRDefault="00753B45" w:rsidP="00753B45">
      <w:pPr>
        <w:rPr>
          <w:rFonts w:ascii="Times New Roman" w:hAnsi="Times New Roman"/>
          <w:sz w:val="28"/>
          <w:szCs w:val="28"/>
        </w:rPr>
      </w:pPr>
    </w:p>
    <w:p w14:paraId="36FC47CE" w14:textId="77777777" w:rsidR="00753B45" w:rsidRDefault="00753B45" w:rsidP="00753B45">
      <w:pPr>
        <w:rPr>
          <w:rFonts w:ascii="Times New Roman" w:hAnsi="Times New Roman"/>
          <w:sz w:val="28"/>
          <w:szCs w:val="28"/>
        </w:rPr>
      </w:pPr>
    </w:p>
    <w:p w14:paraId="075B7F55" w14:textId="77777777" w:rsidR="00753B45" w:rsidRPr="00692B25" w:rsidRDefault="00753B45" w:rsidP="00753B45">
      <w:pPr>
        <w:rPr>
          <w:rFonts w:ascii="Times New Roman" w:hAnsi="Times New Roman"/>
          <w:sz w:val="28"/>
          <w:szCs w:val="28"/>
        </w:rPr>
      </w:pPr>
    </w:p>
    <w:p w14:paraId="5C309D05" w14:textId="77777777" w:rsidR="00753B45" w:rsidRPr="00692B25" w:rsidRDefault="00753B45" w:rsidP="00753B45">
      <w:pPr>
        <w:rPr>
          <w:rFonts w:ascii="Times New Roman" w:hAnsi="Times New Roman"/>
          <w:sz w:val="28"/>
          <w:szCs w:val="28"/>
        </w:rPr>
      </w:pPr>
    </w:p>
    <w:p w14:paraId="5004AB0C" w14:textId="77777777" w:rsidR="00753B45" w:rsidRDefault="00753B45" w:rsidP="00753B45">
      <w:pPr>
        <w:spacing w:line="259" w:lineRule="auto"/>
        <w:rPr>
          <w:rFonts w:ascii="Times New Roman" w:hAnsi="Times New Roman"/>
          <w:kern w:val="0"/>
          <w:sz w:val="28"/>
          <w:szCs w:val="28"/>
        </w:rPr>
      </w:pPr>
      <w:bookmarkStart w:id="12" w:name="_Hlk229667704"/>
    </w:p>
    <w:p w14:paraId="5E22CA38" w14:textId="77777777" w:rsidR="00753B45" w:rsidRDefault="00753B45" w:rsidP="00753B45">
      <w:pPr>
        <w:spacing w:line="259" w:lineRule="auto"/>
        <w:rPr>
          <w:rFonts w:ascii="Times New Roman" w:hAnsi="Times New Roman"/>
          <w:kern w:val="0"/>
          <w:sz w:val="28"/>
          <w:szCs w:val="28"/>
        </w:rPr>
      </w:pPr>
    </w:p>
    <w:p w14:paraId="46B01A1B" w14:textId="77777777" w:rsidR="00753B45" w:rsidRDefault="00753B45" w:rsidP="00753B45">
      <w:pPr>
        <w:pStyle w:val="ConsPlusNormal"/>
        <w:ind w:left="5670"/>
        <w:jc w:val="right"/>
        <w:outlineLvl w:val="2"/>
        <w:rPr>
          <w:sz w:val="28"/>
          <w:szCs w:val="28"/>
        </w:rPr>
      </w:pPr>
    </w:p>
    <w:p w14:paraId="5970077D" w14:textId="77777777" w:rsidR="00753B45" w:rsidRDefault="00753B45" w:rsidP="00753B45">
      <w:pPr>
        <w:pStyle w:val="ConsPlusNormal"/>
        <w:ind w:left="5670"/>
        <w:jc w:val="right"/>
        <w:outlineLvl w:val="2"/>
        <w:rPr>
          <w:sz w:val="28"/>
          <w:szCs w:val="28"/>
        </w:rPr>
      </w:pPr>
    </w:p>
    <w:p w14:paraId="4CDF4825" w14:textId="77777777" w:rsidR="00753B45" w:rsidRDefault="00753B45" w:rsidP="00753B45">
      <w:pPr>
        <w:pStyle w:val="ConsPlusNormal"/>
        <w:ind w:left="5670"/>
        <w:jc w:val="right"/>
        <w:outlineLvl w:val="2"/>
        <w:rPr>
          <w:sz w:val="28"/>
          <w:szCs w:val="28"/>
        </w:rPr>
      </w:pPr>
    </w:p>
    <w:p w14:paraId="1935BE12" w14:textId="77777777" w:rsidR="00753B45" w:rsidRDefault="00753B45" w:rsidP="00753B45">
      <w:pPr>
        <w:pStyle w:val="ConsPlusNormal"/>
        <w:ind w:left="5670"/>
        <w:jc w:val="right"/>
        <w:outlineLvl w:val="2"/>
        <w:rPr>
          <w:sz w:val="28"/>
          <w:szCs w:val="28"/>
        </w:rPr>
      </w:pPr>
    </w:p>
    <w:p w14:paraId="73BA61B1" w14:textId="77777777" w:rsidR="00753B45" w:rsidRDefault="00753B45" w:rsidP="00753B45">
      <w:pPr>
        <w:pStyle w:val="ConsPlusNormal"/>
        <w:ind w:left="5670"/>
        <w:jc w:val="right"/>
        <w:outlineLvl w:val="2"/>
        <w:rPr>
          <w:sz w:val="28"/>
          <w:szCs w:val="28"/>
        </w:rPr>
      </w:pPr>
    </w:p>
    <w:p w14:paraId="2950A045" w14:textId="77777777" w:rsidR="00753B45" w:rsidRDefault="00753B45" w:rsidP="00753B45">
      <w:pPr>
        <w:pStyle w:val="ConsPlusNormal"/>
        <w:ind w:left="5670"/>
        <w:jc w:val="right"/>
        <w:outlineLvl w:val="2"/>
        <w:rPr>
          <w:sz w:val="28"/>
          <w:szCs w:val="28"/>
        </w:rPr>
      </w:pPr>
    </w:p>
    <w:p w14:paraId="39ED48AB" w14:textId="77777777" w:rsidR="00753B45" w:rsidRDefault="00753B45" w:rsidP="00753B45">
      <w:pPr>
        <w:pStyle w:val="ConsPlusNormal"/>
        <w:ind w:left="5670"/>
        <w:jc w:val="right"/>
        <w:outlineLvl w:val="2"/>
        <w:rPr>
          <w:sz w:val="28"/>
          <w:szCs w:val="28"/>
        </w:rPr>
      </w:pPr>
    </w:p>
    <w:p w14:paraId="10FE7BE0" w14:textId="77777777" w:rsidR="00753B45" w:rsidRDefault="00753B45" w:rsidP="00753B45">
      <w:pPr>
        <w:pStyle w:val="ConsPlusNormal"/>
        <w:ind w:left="5670"/>
        <w:jc w:val="right"/>
        <w:outlineLvl w:val="2"/>
        <w:rPr>
          <w:sz w:val="28"/>
          <w:szCs w:val="28"/>
        </w:rPr>
      </w:pPr>
    </w:p>
    <w:p w14:paraId="3EE81760" w14:textId="77777777" w:rsidR="007472A7" w:rsidRDefault="007472A7">
      <w:pPr>
        <w:rPr>
          <w:rFonts w:ascii="Times New Roman" w:hAnsi="Times New Roman"/>
          <w:kern w:val="0"/>
          <w:sz w:val="28"/>
          <w:szCs w:val="28"/>
        </w:rPr>
      </w:pPr>
      <w:r>
        <w:rPr>
          <w:sz w:val="28"/>
          <w:szCs w:val="28"/>
        </w:rPr>
        <w:lastRenderedPageBreak/>
        <w:br w:type="page"/>
      </w:r>
    </w:p>
    <w:p w14:paraId="77B49E88" w14:textId="76874828" w:rsidR="00753B45" w:rsidRPr="00692B25" w:rsidRDefault="00753B45" w:rsidP="00753B45">
      <w:pPr>
        <w:pStyle w:val="ConsPlusNormal"/>
        <w:ind w:left="5670"/>
        <w:jc w:val="right"/>
        <w:outlineLvl w:val="2"/>
        <w:rPr>
          <w:sz w:val="28"/>
          <w:szCs w:val="28"/>
        </w:rPr>
      </w:pPr>
      <w:r w:rsidRPr="00692B25">
        <w:rPr>
          <w:sz w:val="28"/>
          <w:szCs w:val="28"/>
        </w:rPr>
        <w:lastRenderedPageBreak/>
        <w:t>Приложение 1</w:t>
      </w:r>
    </w:p>
    <w:p w14:paraId="20ECEB2F" w14:textId="77777777" w:rsidR="00753B45" w:rsidRDefault="00753B45" w:rsidP="00753B45">
      <w:pPr>
        <w:pStyle w:val="ConsPlusNormal"/>
        <w:ind w:left="5670"/>
        <w:jc w:val="both"/>
        <w:rPr>
          <w:sz w:val="28"/>
          <w:szCs w:val="28"/>
        </w:rPr>
      </w:pPr>
    </w:p>
    <w:p w14:paraId="7ACB7BF3" w14:textId="77777777" w:rsidR="00753B45" w:rsidRPr="00692B25" w:rsidRDefault="00753B45" w:rsidP="00753B45">
      <w:pPr>
        <w:pStyle w:val="ConsPlusNonformat"/>
        <w:jc w:val="center"/>
        <w:rPr>
          <w:rFonts w:ascii="Times New Roman" w:hAnsi="Times New Roman" w:cs="Times New Roman"/>
          <w:sz w:val="28"/>
          <w:szCs w:val="28"/>
        </w:rPr>
      </w:pPr>
      <w:r w:rsidRPr="00692B25">
        <w:rPr>
          <w:rFonts w:ascii="Times New Roman" w:hAnsi="Times New Roman" w:cs="Times New Roman"/>
          <w:sz w:val="28"/>
          <w:szCs w:val="28"/>
        </w:rPr>
        <w:t>Заявление на прием платежей за товары (работы, услуги) с использованием сервиса «КРОК»</w:t>
      </w:r>
    </w:p>
    <w:p w14:paraId="6B5F0493" w14:textId="77777777" w:rsidR="00753B45" w:rsidRPr="00692B25" w:rsidRDefault="00753B45" w:rsidP="00753B45">
      <w:pPr>
        <w:pStyle w:val="ConsPlusNonformat"/>
        <w:jc w:val="center"/>
        <w:rPr>
          <w:rFonts w:ascii="Times New Roman" w:hAnsi="Times New Roman" w:cs="Times New Roman"/>
          <w:sz w:val="28"/>
          <w:szCs w:val="28"/>
        </w:rPr>
      </w:pPr>
      <w:r w:rsidRPr="00692B25">
        <w:rPr>
          <w:rFonts w:ascii="Times New Roman" w:hAnsi="Times New Roman" w:cs="Times New Roman"/>
          <w:sz w:val="28"/>
          <w:szCs w:val="28"/>
        </w:rPr>
        <w:t>№ _______ от __</w:t>
      </w:r>
      <w:proofErr w:type="gramStart"/>
      <w:r w:rsidRPr="00692B25">
        <w:rPr>
          <w:rFonts w:ascii="Times New Roman" w:hAnsi="Times New Roman" w:cs="Times New Roman"/>
          <w:sz w:val="28"/>
          <w:szCs w:val="28"/>
        </w:rPr>
        <w:t>_._</w:t>
      </w:r>
      <w:proofErr w:type="gramEnd"/>
      <w:r w:rsidRPr="00692B25">
        <w:rPr>
          <w:rFonts w:ascii="Times New Roman" w:hAnsi="Times New Roman" w:cs="Times New Roman"/>
          <w:sz w:val="28"/>
          <w:szCs w:val="28"/>
        </w:rPr>
        <w:t>__.20___ г.</w:t>
      </w:r>
    </w:p>
    <w:p w14:paraId="373F5970" w14:textId="77777777" w:rsidR="00753B45" w:rsidRPr="00692B25" w:rsidRDefault="00753B45" w:rsidP="00753B45">
      <w:pPr>
        <w:pStyle w:val="ConsPlusNonformat"/>
        <w:jc w:val="center"/>
        <w:rPr>
          <w:rFonts w:ascii="Times New Roman" w:hAnsi="Times New Roman" w:cs="Times New Roman"/>
          <w:sz w:val="28"/>
          <w:szCs w:val="28"/>
        </w:rPr>
      </w:pPr>
    </w:p>
    <w:p w14:paraId="1456F608" w14:textId="77777777" w:rsidR="00753B45" w:rsidRPr="00692B25" w:rsidRDefault="00753B45" w:rsidP="00753B45">
      <w:pPr>
        <w:pStyle w:val="ConsPlusNormal"/>
        <w:rPr>
          <w:sz w:val="28"/>
          <w:szCs w:val="28"/>
          <w:lang w:val="x-none"/>
        </w:rPr>
      </w:pPr>
      <w:r w:rsidRPr="00692B25">
        <w:rPr>
          <w:sz w:val="28"/>
          <w:szCs w:val="28"/>
        </w:rPr>
        <w:t>г. __________</w:t>
      </w:r>
    </w:p>
    <w:p w14:paraId="67294A4D" w14:textId="77777777" w:rsidR="00753B45" w:rsidRPr="00692B25" w:rsidRDefault="00753B45" w:rsidP="00753B45">
      <w:pPr>
        <w:pStyle w:val="23"/>
        <w:tabs>
          <w:tab w:val="left" w:pos="709"/>
        </w:tabs>
        <w:suppressAutoHyphens/>
        <w:spacing w:after="0" w:line="240" w:lineRule="auto"/>
        <w:ind w:left="0" w:firstLine="709"/>
        <w:jc w:val="both"/>
        <w:rPr>
          <w:sz w:val="28"/>
          <w:szCs w:val="28"/>
        </w:rPr>
      </w:pPr>
    </w:p>
    <w:p w14:paraId="36144B0F" w14:textId="77777777" w:rsidR="00753B45" w:rsidRPr="00692B25" w:rsidRDefault="00753B45" w:rsidP="00753B45">
      <w:pPr>
        <w:pStyle w:val="ConsPlusNonformat"/>
        <w:widowControl/>
        <w:rPr>
          <w:rFonts w:ascii="Times New Roman" w:hAnsi="Times New Roman" w:cs="Times New Roman"/>
          <w:sz w:val="28"/>
          <w:szCs w:val="28"/>
        </w:rPr>
      </w:pPr>
      <w:r w:rsidRPr="00692B25">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p>
    <w:p w14:paraId="4390452E" w14:textId="77777777" w:rsidR="00753B45" w:rsidRPr="00692B25" w:rsidRDefault="00753B45" w:rsidP="00753B45">
      <w:pPr>
        <w:pStyle w:val="ConsPlusNonformat"/>
        <w:widowControl/>
        <w:jc w:val="center"/>
        <w:rPr>
          <w:rFonts w:ascii="Times New Roman" w:hAnsi="Times New Roman" w:cs="Times New Roman"/>
          <w:sz w:val="28"/>
          <w:szCs w:val="28"/>
          <w:vertAlign w:val="superscript"/>
        </w:rPr>
      </w:pPr>
      <w:r w:rsidRPr="00692B25">
        <w:rPr>
          <w:rFonts w:ascii="Times New Roman" w:hAnsi="Times New Roman" w:cs="Times New Roman"/>
          <w:sz w:val="28"/>
          <w:szCs w:val="28"/>
          <w:vertAlign w:val="superscript"/>
        </w:rPr>
        <w:t>(наименование банка)</w:t>
      </w:r>
    </w:p>
    <w:p w14:paraId="10BAE189" w14:textId="77777777" w:rsidR="00753B45" w:rsidRDefault="00753B45" w:rsidP="00753B45">
      <w:pPr>
        <w:pStyle w:val="ConsPlusNonformat"/>
        <w:widowControl/>
        <w:jc w:val="both"/>
        <w:rPr>
          <w:rFonts w:ascii="Times New Roman" w:hAnsi="Times New Roman" w:cs="Times New Roman"/>
          <w:sz w:val="28"/>
          <w:szCs w:val="28"/>
        </w:rPr>
      </w:pPr>
      <w:r w:rsidRPr="00692B25">
        <w:rPr>
          <w:rFonts w:ascii="Times New Roman" w:hAnsi="Times New Roman" w:cs="Times New Roman"/>
          <w:sz w:val="28"/>
          <w:szCs w:val="28"/>
        </w:rPr>
        <w:t>(далее – БАНК),</w:t>
      </w:r>
    </w:p>
    <w:p w14:paraId="6C6B06DB" w14:textId="77777777" w:rsidR="00753B45" w:rsidRPr="00692B25" w:rsidRDefault="00753B45" w:rsidP="00753B45">
      <w:pPr>
        <w:pStyle w:val="ConsPlusNonformat"/>
        <w:widowControl/>
        <w:jc w:val="both"/>
        <w:rPr>
          <w:rFonts w:ascii="Times New Roman" w:hAnsi="Times New Roman" w:cs="Times New Roman"/>
          <w:sz w:val="28"/>
          <w:szCs w:val="28"/>
        </w:rPr>
      </w:pPr>
    </w:p>
    <w:p w14:paraId="60F2E157" w14:textId="77777777" w:rsidR="00753B45" w:rsidRPr="00692B25" w:rsidRDefault="00753B45" w:rsidP="00753B45">
      <w:pPr>
        <w:pStyle w:val="ConsPlusNonformat"/>
        <w:widowControl/>
        <w:rPr>
          <w:rFonts w:ascii="Times New Roman" w:hAnsi="Times New Roman" w:cs="Times New Roman"/>
          <w:sz w:val="28"/>
          <w:szCs w:val="28"/>
        </w:rPr>
      </w:pPr>
      <w:r w:rsidRPr="00692B25">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p>
    <w:p w14:paraId="60BBA217" w14:textId="77777777" w:rsidR="00753B45" w:rsidRPr="00692B25" w:rsidRDefault="00753B45" w:rsidP="00753B45">
      <w:pPr>
        <w:pStyle w:val="ConsPlusNonformat"/>
        <w:widowControl/>
        <w:jc w:val="center"/>
        <w:rPr>
          <w:rFonts w:ascii="Times New Roman" w:hAnsi="Times New Roman" w:cs="Times New Roman"/>
          <w:sz w:val="28"/>
          <w:szCs w:val="28"/>
          <w:vertAlign w:val="superscript"/>
        </w:rPr>
      </w:pPr>
      <w:r w:rsidRPr="00692B25">
        <w:rPr>
          <w:rFonts w:ascii="Times New Roman" w:hAnsi="Times New Roman" w:cs="Times New Roman"/>
          <w:sz w:val="28"/>
          <w:szCs w:val="28"/>
          <w:vertAlign w:val="superscript"/>
        </w:rPr>
        <w:t xml:space="preserve">(полное и точное наименование юридического лица, индивидуального предпринимателя, самозанятого) </w:t>
      </w:r>
    </w:p>
    <w:p w14:paraId="1946443E" w14:textId="77777777" w:rsidR="00753B45" w:rsidRPr="00692B25" w:rsidRDefault="00753B45" w:rsidP="00753B45">
      <w:pPr>
        <w:pStyle w:val="ConsPlusNonformat"/>
        <w:widowControl/>
        <w:rPr>
          <w:rFonts w:ascii="Times New Roman" w:hAnsi="Times New Roman" w:cs="Times New Roman"/>
          <w:sz w:val="28"/>
          <w:szCs w:val="28"/>
        </w:rPr>
      </w:pPr>
      <w:r w:rsidRPr="00692B25">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w:t>
      </w:r>
      <w:r w:rsidRPr="00692B25">
        <w:rPr>
          <w:rFonts w:ascii="Times New Roman" w:hAnsi="Times New Roman" w:cs="Times New Roman"/>
          <w:sz w:val="28"/>
          <w:szCs w:val="28"/>
        </w:rPr>
        <w:t xml:space="preserve">, </w:t>
      </w:r>
    </w:p>
    <w:p w14:paraId="37B4C9FA" w14:textId="77777777" w:rsidR="00753B45" w:rsidRPr="00692B25" w:rsidRDefault="00753B45" w:rsidP="00753B45">
      <w:pPr>
        <w:pStyle w:val="ConsPlusNonformat"/>
        <w:widowControl/>
        <w:jc w:val="center"/>
        <w:rPr>
          <w:rFonts w:ascii="Times New Roman" w:hAnsi="Times New Roman" w:cs="Times New Roman"/>
          <w:sz w:val="28"/>
          <w:szCs w:val="28"/>
          <w:vertAlign w:val="superscript"/>
        </w:rPr>
      </w:pPr>
      <w:r w:rsidRPr="00692B25">
        <w:rPr>
          <w:rFonts w:ascii="Times New Roman" w:hAnsi="Times New Roman" w:cs="Times New Roman"/>
          <w:sz w:val="28"/>
          <w:szCs w:val="28"/>
          <w:vertAlign w:val="superscript"/>
        </w:rPr>
        <w:t>(адрес юридического лица, индивидуального предпринимателя, самозанятого)</w:t>
      </w:r>
    </w:p>
    <w:p w14:paraId="2DB5524A" w14:textId="77777777" w:rsidR="00753B45" w:rsidRPr="00692B25" w:rsidRDefault="00753B45" w:rsidP="00753B45">
      <w:pPr>
        <w:pStyle w:val="ConsPlusNonformat"/>
        <w:widowControl/>
        <w:rPr>
          <w:rFonts w:ascii="Times New Roman" w:hAnsi="Times New Roman" w:cs="Times New Roman"/>
          <w:sz w:val="28"/>
          <w:szCs w:val="28"/>
        </w:rPr>
      </w:pPr>
      <w:r w:rsidRPr="00692B25">
        <w:rPr>
          <w:rFonts w:ascii="Times New Roman" w:hAnsi="Times New Roman" w:cs="Times New Roman"/>
          <w:sz w:val="28"/>
          <w:szCs w:val="28"/>
        </w:rPr>
        <w:t>УНП _____________________ (далее – ОТС).</w:t>
      </w:r>
    </w:p>
    <w:p w14:paraId="2022ABE3" w14:textId="77777777" w:rsidR="00753B45" w:rsidRPr="00692B25" w:rsidRDefault="00753B45" w:rsidP="00753B45">
      <w:pPr>
        <w:pStyle w:val="ConsPlusNonformat"/>
        <w:widowControl/>
        <w:ind w:firstLine="708"/>
        <w:jc w:val="both"/>
        <w:rPr>
          <w:rFonts w:ascii="Times New Roman" w:hAnsi="Times New Roman" w:cs="Times New Roman"/>
          <w:sz w:val="28"/>
          <w:szCs w:val="28"/>
        </w:rPr>
      </w:pPr>
      <w:r w:rsidRPr="00692B25">
        <w:rPr>
          <w:rFonts w:ascii="Times New Roman" w:hAnsi="Times New Roman" w:cs="Times New Roman"/>
          <w:sz w:val="28"/>
          <w:szCs w:val="28"/>
        </w:rPr>
        <w:t>ОТС просит заключить договор</w:t>
      </w:r>
      <w:r w:rsidRPr="00692B25">
        <w:rPr>
          <w:rFonts w:ascii="Times New Roman" w:hAnsi="Times New Roman" w:cs="Times New Roman"/>
          <w:kern w:val="2"/>
          <w:sz w:val="28"/>
          <w:szCs w:val="28"/>
        </w:rPr>
        <w:t xml:space="preserve"> </w:t>
      </w:r>
      <w:r w:rsidRPr="00692B25">
        <w:rPr>
          <w:rFonts w:ascii="Times New Roman" w:hAnsi="Times New Roman" w:cs="Times New Roman"/>
          <w:sz w:val="28"/>
          <w:szCs w:val="28"/>
        </w:rPr>
        <w:t>на прием платежей за товары (работы, услуги) с использованием сервиса «КРОК» на основании действующих Условий</w:t>
      </w:r>
      <w:r w:rsidRPr="00692B25">
        <w:rPr>
          <w:rFonts w:ascii="Times New Roman" w:hAnsi="Times New Roman" w:cs="Times New Roman"/>
          <w:kern w:val="2"/>
          <w:sz w:val="28"/>
          <w:szCs w:val="28"/>
        </w:rPr>
        <w:t xml:space="preserve"> </w:t>
      </w:r>
      <w:r w:rsidRPr="00692B25">
        <w:rPr>
          <w:rFonts w:ascii="Times New Roman" w:hAnsi="Times New Roman" w:cs="Times New Roman"/>
          <w:sz w:val="28"/>
          <w:szCs w:val="28"/>
        </w:rPr>
        <w:t xml:space="preserve">обслуживания организаций торговли (сервиса) по предоставлению услуги по приему платежей за товары (работы, услуги) с использованием сервиса «КРОК» в ОАО «Белагропромбанк» (далее - Условия), размещенных на корпоративном сайте БАНКА по адресу </w:t>
      </w:r>
      <w:r w:rsidRPr="00692B25">
        <w:rPr>
          <w:rFonts w:ascii="Times New Roman" w:hAnsi="Times New Roman" w:cs="Times New Roman"/>
          <w:sz w:val="28"/>
          <w:szCs w:val="28"/>
          <w:lang w:val="en-US"/>
        </w:rPr>
        <w:t>www</w:t>
      </w:r>
      <w:r w:rsidRPr="00692B25">
        <w:rPr>
          <w:rFonts w:ascii="Times New Roman" w:hAnsi="Times New Roman" w:cs="Times New Roman"/>
          <w:sz w:val="28"/>
          <w:szCs w:val="28"/>
        </w:rPr>
        <w:t>.</w:t>
      </w:r>
      <w:proofErr w:type="spellStart"/>
      <w:r w:rsidRPr="00692B25">
        <w:rPr>
          <w:rFonts w:ascii="Times New Roman" w:hAnsi="Times New Roman" w:cs="Times New Roman"/>
          <w:sz w:val="28"/>
          <w:szCs w:val="28"/>
          <w:lang w:val="en-US"/>
        </w:rPr>
        <w:t>belapb</w:t>
      </w:r>
      <w:proofErr w:type="spellEnd"/>
      <w:r w:rsidRPr="00692B25">
        <w:rPr>
          <w:rFonts w:ascii="Times New Roman" w:hAnsi="Times New Roman" w:cs="Times New Roman"/>
          <w:sz w:val="28"/>
          <w:szCs w:val="28"/>
        </w:rPr>
        <w:t>.</w:t>
      </w:r>
      <w:r w:rsidRPr="00692B25">
        <w:rPr>
          <w:rFonts w:ascii="Times New Roman" w:hAnsi="Times New Roman" w:cs="Times New Roman"/>
          <w:sz w:val="28"/>
          <w:szCs w:val="28"/>
          <w:lang w:val="en-US"/>
        </w:rPr>
        <w:t>by</w:t>
      </w:r>
      <w:r w:rsidRPr="00692B25">
        <w:rPr>
          <w:rFonts w:ascii="Times New Roman" w:hAnsi="Times New Roman" w:cs="Times New Roman"/>
          <w:sz w:val="28"/>
          <w:szCs w:val="28"/>
        </w:rPr>
        <w:t xml:space="preserve"> в редакции на дату оформления настоящего заявления. </w:t>
      </w:r>
    </w:p>
    <w:p w14:paraId="6D28F67C" w14:textId="77777777" w:rsidR="00753B45" w:rsidRPr="00692B25" w:rsidRDefault="00753B45" w:rsidP="00753B45">
      <w:pPr>
        <w:pStyle w:val="ConsPlusNonformat"/>
        <w:widowControl/>
        <w:ind w:firstLine="708"/>
        <w:jc w:val="both"/>
        <w:rPr>
          <w:rFonts w:ascii="Times New Roman" w:hAnsi="Times New Roman" w:cs="Times New Roman"/>
          <w:sz w:val="28"/>
          <w:szCs w:val="28"/>
        </w:rPr>
      </w:pPr>
      <w:r w:rsidRPr="00692B25">
        <w:rPr>
          <w:rFonts w:ascii="Times New Roman" w:hAnsi="Times New Roman" w:cs="Times New Roman"/>
          <w:sz w:val="28"/>
          <w:szCs w:val="28"/>
        </w:rPr>
        <w:t>Подтверждаем, что до подписания настоящего заявления ознакомлены и согласны с действующими Условиями и Сборником платы (вознаграждений) за операции, осуществляемые ОАО «Белагропромбанк» (далее – Сборник платы).</w:t>
      </w:r>
    </w:p>
    <w:tbl>
      <w:tblPr>
        <w:tblStyle w:val="aff"/>
        <w:tblW w:w="0" w:type="auto"/>
        <w:tblLook w:val="04A0" w:firstRow="1" w:lastRow="0" w:firstColumn="1" w:lastColumn="0" w:noHBand="0" w:noVBand="1"/>
      </w:tblPr>
      <w:tblGrid>
        <w:gridCol w:w="4815"/>
        <w:gridCol w:w="4530"/>
      </w:tblGrid>
      <w:tr w:rsidR="00753B45" w:rsidRPr="00692B25" w14:paraId="410B7B8B" w14:textId="77777777" w:rsidTr="009E51E0">
        <w:tc>
          <w:tcPr>
            <w:tcW w:w="4815" w:type="dxa"/>
          </w:tcPr>
          <w:p w14:paraId="5784D6C6"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r w:rsidRPr="00692B25">
              <w:rPr>
                <w:rFonts w:ascii="Times New Roman" w:hAnsi="Times New Roman"/>
                <w:sz w:val="28"/>
                <w:szCs w:val="28"/>
                <w:lang w:eastAsia="en-US"/>
              </w:rPr>
              <w:t>Юридический адрес:</w:t>
            </w:r>
          </w:p>
        </w:tc>
        <w:tc>
          <w:tcPr>
            <w:tcW w:w="4530" w:type="dxa"/>
          </w:tcPr>
          <w:p w14:paraId="1E306125"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p>
        </w:tc>
      </w:tr>
      <w:tr w:rsidR="00753B45" w:rsidRPr="00692B25" w14:paraId="2A69AE2E" w14:textId="77777777" w:rsidTr="009E51E0">
        <w:tc>
          <w:tcPr>
            <w:tcW w:w="4815" w:type="dxa"/>
          </w:tcPr>
          <w:p w14:paraId="708F58B0"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r w:rsidRPr="00692B25">
              <w:rPr>
                <w:rFonts w:ascii="Times New Roman" w:hAnsi="Times New Roman"/>
                <w:sz w:val="28"/>
                <w:szCs w:val="28"/>
                <w:lang w:eastAsia="en-US"/>
              </w:rPr>
              <w:t>Почтовый адрес:</w:t>
            </w:r>
          </w:p>
        </w:tc>
        <w:tc>
          <w:tcPr>
            <w:tcW w:w="4530" w:type="dxa"/>
          </w:tcPr>
          <w:p w14:paraId="464A45EF"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p>
        </w:tc>
      </w:tr>
      <w:tr w:rsidR="00753B45" w:rsidRPr="00692B25" w14:paraId="1850516D" w14:textId="77777777" w:rsidTr="009E51E0">
        <w:tc>
          <w:tcPr>
            <w:tcW w:w="4815" w:type="dxa"/>
          </w:tcPr>
          <w:p w14:paraId="334BD1B6"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r w:rsidRPr="00692B25">
              <w:rPr>
                <w:rFonts w:ascii="Times New Roman" w:hAnsi="Times New Roman"/>
                <w:sz w:val="28"/>
                <w:szCs w:val="28"/>
                <w:lang w:eastAsia="en-US"/>
              </w:rPr>
              <w:t>Телефон:</w:t>
            </w:r>
          </w:p>
        </w:tc>
        <w:tc>
          <w:tcPr>
            <w:tcW w:w="4530" w:type="dxa"/>
          </w:tcPr>
          <w:p w14:paraId="7EB8F307"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p>
        </w:tc>
      </w:tr>
      <w:tr w:rsidR="00753B45" w:rsidRPr="00692B25" w14:paraId="255B600C" w14:textId="77777777" w:rsidTr="009E51E0">
        <w:tc>
          <w:tcPr>
            <w:tcW w:w="4815" w:type="dxa"/>
          </w:tcPr>
          <w:p w14:paraId="5C507C11"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r w:rsidRPr="00692B25">
              <w:rPr>
                <w:rFonts w:ascii="Times New Roman" w:hAnsi="Times New Roman"/>
                <w:sz w:val="28"/>
                <w:szCs w:val="28"/>
                <w:lang w:val="en-US" w:eastAsia="en-US"/>
              </w:rPr>
              <w:t>e</w:t>
            </w:r>
            <w:r w:rsidRPr="00692B25">
              <w:rPr>
                <w:rFonts w:ascii="Times New Roman" w:hAnsi="Times New Roman"/>
                <w:sz w:val="28"/>
                <w:szCs w:val="28"/>
                <w:lang w:eastAsia="en-US"/>
              </w:rPr>
              <w:t>-</w:t>
            </w:r>
            <w:r w:rsidRPr="00692B25">
              <w:rPr>
                <w:rFonts w:ascii="Times New Roman" w:hAnsi="Times New Roman"/>
                <w:sz w:val="28"/>
                <w:szCs w:val="28"/>
                <w:lang w:val="en-US" w:eastAsia="en-US"/>
              </w:rPr>
              <w:t>mail</w:t>
            </w:r>
            <w:r w:rsidRPr="00692B25">
              <w:rPr>
                <w:rFonts w:ascii="Times New Roman" w:hAnsi="Times New Roman"/>
                <w:sz w:val="28"/>
                <w:szCs w:val="28"/>
                <w:lang w:eastAsia="en-US"/>
              </w:rPr>
              <w:t>:</w:t>
            </w:r>
          </w:p>
        </w:tc>
        <w:tc>
          <w:tcPr>
            <w:tcW w:w="4530" w:type="dxa"/>
          </w:tcPr>
          <w:p w14:paraId="16B47E3B"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p>
        </w:tc>
      </w:tr>
      <w:tr w:rsidR="00753B45" w:rsidRPr="00692B25" w14:paraId="1E6E211D" w14:textId="77777777" w:rsidTr="009E51E0">
        <w:tc>
          <w:tcPr>
            <w:tcW w:w="4815" w:type="dxa"/>
          </w:tcPr>
          <w:p w14:paraId="3D807231"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r w:rsidRPr="00692B25">
              <w:rPr>
                <w:rFonts w:ascii="Times New Roman" w:hAnsi="Times New Roman"/>
                <w:sz w:val="28"/>
                <w:szCs w:val="28"/>
                <w:lang w:eastAsia="en-US"/>
              </w:rPr>
              <w:t>Текущий (расчетный) банковский счет:</w:t>
            </w:r>
          </w:p>
        </w:tc>
        <w:tc>
          <w:tcPr>
            <w:tcW w:w="4530" w:type="dxa"/>
          </w:tcPr>
          <w:p w14:paraId="03A9A6BC" w14:textId="77777777" w:rsidR="00753B45" w:rsidRPr="00692B25" w:rsidRDefault="00753B45" w:rsidP="009E51E0">
            <w:pPr>
              <w:tabs>
                <w:tab w:val="left" w:leader="dot" w:pos="0"/>
              </w:tabs>
              <w:spacing w:line="252" w:lineRule="auto"/>
              <w:rPr>
                <w:rFonts w:ascii="Times New Roman" w:hAnsi="Times New Roman"/>
                <w:sz w:val="28"/>
                <w:szCs w:val="28"/>
                <w:lang w:eastAsia="en-US"/>
              </w:rPr>
            </w:pPr>
          </w:p>
        </w:tc>
      </w:tr>
    </w:tbl>
    <w:p w14:paraId="01F90C76" w14:textId="77777777" w:rsidR="00753B45" w:rsidRPr="00692B25" w:rsidRDefault="00753B45" w:rsidP="00753B45">
      <w:pPr>
        <w:pStyle w:val="ConsPlusNonformat"/>
        <w:widowControl/>
        <w:ind w:firstLine="708"/>
        <w:jc w:val="both"/>
        <w:rPr>
          <w:rFonts w:ascii="Times New Roman" w:hAnsi="Times New Roman" w:cs="Times New Roman"/>
          <w:sz w:val="28"/>
          <w:szCs w:val="28"/>
        </w:rPr>
      </w:pPr>
      <w:r w:rsidRPr="00692B25">
        <w:rPr>
          <w:rFonts w:ascii="Times New Roman" w:hAnsi="Times New Roman" w:cs="Times New Roman"/>
          <w:sz w:val="28"/>
          <w:szCs w:val="28"/>
        </w:rPr>
        <w:t xml:space="preserve">Сведения, содержащиеся в представленных для заключения договора на прием платежей за товары (работы, услуги) с использованием сервиса «КРОК» документах, в том числе в настоящем заявлении, достоверны и соответствуют требованиям законодательства Республики Беларусь. </w:t>
      </w:r>
    </w:p>
    <w:p w14:paraId="4A5FC3D0" w14:textId="77777777" w:rsidR="00753B45" w:rsidRPr="00692B25" w:rsidRDefault="00753B45" w:rsidP="00753B45">
      <w:pPr>
        <w:pStyle w:val="ConsPlusNonformat"/>
        <w:widowControl/>
        <w:ind w:firstLine="708"/>
        <w:jc w:val="both"/>
        <w:rPr>
          <w:rFonts w:ascii="Times New Roman" w:hAnsi="Times New Roman" w:cs="Times New Roman"/>
          <w:color w:val="000000"/>
          <w:sz w:val="28"/>
          <w:szCs w:val="28"/>
        </w:rPr>
      </w:pPr>
      <w:r w:rsidRPr="00692B25">
        <w:rPr>
          <w:rFonts w:ascii="Times New Roman" w:hAnsi="Times New Roman" w:cs="Times New Roman"/>
          <w:sz w:val="28"/>
          <w:szCs w:val="28"/>
        </w:rPr>
        <w:t>Лицо, подписывающее настоящее заявление, уполномочено на заключение с БАНКОМ договора на прием платежей за товары (работы, услуги) с использованием сервиса «КРОК» от имени ОТС, несет ответственность за достоверность сведений, указанных в документах, представленных для заключения указанного договора.</w:t>
      </w:r>
    </w:p>
    <w:p w14:paraId="56E7DE33" w14:textId="77777777" w:rsidR="00753B45" w:rsidRPr="00692B25" w:rsidRDefault="00753B45" w:rsidP="00753B45">
      <w:pPr>
        <w:autoSpaceDE w:val="0"/>
        <w:autoSpaceDN w:val="0"/>
        <w:adjustRightInd w:val="0"/>
        <w:spacing w:after="0" w:line="240" w:lineRule="auto"/>
        <w:ind w:firstLine="709"/>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lastRenderedPageBreak/>
        <w:t>Уполномоченное лицо от имени ОТС, действующее на основании __________________________________________________________________,</w:t>
      </w:r>
    </w:p>
    <w:p w14:paraId="184440FE" w14:textId="77777777" w:rsidR="00753B45" w:rsidRPr="006C6AC4" w:rsidRDefault="00753B45" w:rsidP="00753B45">
      <w:pPr>
        <w:autoSpaceDE w:val="0"/>
        <w:autoSpaceDN w:val="0"/>
        <w:adjustRightInd w:val="0"/>
        <w:spacing w:after="120" w:line="240" w:lineRule="auto"/>
        <w:rPr>
          <w:rFonts w:ascii="Times New Roman" w:eastAsia="Times New Roman" w:hAnsi="Times New Roman"/>
          <w:kern w:val="0"/>
          <w:sz w:val="28"/>
          <w:szCs w:val="28"/>
          <w:vertAlign w:val="superscript"/>
        </w:rPr>
      </w:pPr>
      <w:r w:rsidRPr="006C6AC4">
        <w:rPr>
          <w:rFonts w:ascii="Times New Roman" w:eastAsia="Times New Roman" w:hAnsi="Times New Roman"/>
          <w:kern w:val="0"/>
          <w:sz w:val="28"/>
          <w:szCs w:val="28"/>
          <w:vertAlign w:val="superscript"/>
        </w:rPr>
        <w:t>(Устава, Положения, доверенности, свидетельства о регистрации индивидуального предпринимателя и др.)</w:t>
      </w:r>
    </w:p>
    <w:p w14:paraId="0D7E0A6C" w14:textId="77777777" w:rsidR="00753B45" w:rsidRPr="00692B25" w:rsidRDefault="00753B45" w:rsidP="00753B45">
      <w:pPr>
        <w:autoSpaceDE w:val="0"/>
        <w:autoSpaceDN w:val="0"/>
        <w:adjustRightInd w:val="0"/>
        <w:spacing w:after="0" w:line="240" w:lineRule="auto"/>
        <w:rPr>
          <w:rFonts w:ascii="Times New Roman" w:eastAsia="Times New Roman" w:hAnsi="Times New Roman"/>
          <w:kern w:val="0"/>
          <w:sz w:val="28"/>
          <w:szCs w:val="28"/>
        </w:rPr>
      </w:pPr>
      <w:r w:rsidRPr="00692B25">
        <w:rPr>
          <w:rFonts w:ascii="Times New Roman" w:eastAsia="Times New Roman" w:hAnsi="Times New Roman"/>
          <w:kern w:val="0"/>
          <w:sz w:val="28"/>
          <w:szCs w:val="28"/>
        </w:rPr>
        <w:t>_____________________________________________________</w:t>
      </w:r>
      <w:r>
        <w:rPr>
          <w:rFonts w:ascii="Times New Roman" w:eastAsia="Times New Roman" w:hAnsi="Times New Roman"/>
          <w:kern w:val="0"/>
          <w:sz w:val="28"/>
          <w:szCs w:val="28"/>
        </w:rPr>
        <w:t>_____________</w:t>
      </w:r>
      <w:r w:rsidRPr="00692B25">
        <w:rPr>
          <w:rFonts w:ascii="Times New Roman" w:eastAsia="Times New Roman" w:hAnsi="Times New Roman"/>
          <w:kern w:val="0"/>
          <w:sz w:val="28"/>
          <w:szCs w:val="28"/>
        </w:rPr>
        <w:t xml:space="preserve"> </w:t>
      </w:r>
    </w:p>
    <w:p w14:paraId="376282EA" w14:textId="77777777" w:rsidR="00753B45" w:rsidRPr="006C6AC4" w:rsidRDefault="00753B45" w:rsidP="00753B45">
      <w:pPr>
        <w:autoSpaceDE w:val="0"/>
        <w:autoSpaceDN w:val="0"/>
        <w:adjustRightInd w:val="0"/>
        <w:spacing w:after="0" w:line="240" w:lineRule="auto"/>
        <w:jc w:val="center"/>
        <w:rPr>
          <w:rFonts w:ascii="Times New Roman" w:eastAsia="Times New Roman" w:hAnsi="Times New Roman"/>
          <w:kern w:val="0"/>
          <w:sz w:val="28"/>
          <w:szCs w:val="28"/>
          <w:vertAlign w:val="superscript"/>
        </w:rPr>
      </w:pPr>
      <w:r>
        <w:rPr>
          <w:rFonts w:ascii="Times New Roman" w:eastAsia="Times New Roman" w:hAnsi="Times New Roman"/>
          <w:spacing w:val="-6"/>
          <w:kern w:val="0"/>
          <w:sz w:val="28"/>
          <w:szCs w:val="28"/>
          <w:vertAlign w:val="superscript"/>
        </w:rPr>
        <w:t>(</w:t>
      </w:r>
      <w:r w:rsidRPr="006C6AC4">
        <w:rPr>
          <w:rFonts w:ascii="Times New Roman" w:eastAsia="Times New Roman" w:hAnsi="Times New Roman"/>
          <w:spacing w:val="-6"/>
          <w:kern w:val="0"/>
          <w:sz w:val="28"/>
          <w:szCs w:val="28"/>
          <w:vertAlign w:val="superscript"/>
        </w:rPr>
        <w:t>должность уполномоченного лица</w:t>
      </w:r>
      <w:r>
        <w:rPr>
          <w:rFonts w:ascii="Times New Roman" w:eastAsia="Times New Roman" w:hAnsi="Times New Roman"/>
          <w:spacing w:val="-6"/>
          <w:kern w:val="0"/>
          <w:sz w:val="28"/>
          <w:szCs w:val="28"/>
          <w:vertAlign w:val="superscript"/>
        </w:rPr>
        <w:t>)</w:t>
      </w:r>
    </w:p>
    <w:p w14:paraId="59450EE4" w14:textId="77777777" w:rsidR="00753B45" w:rsidRPr="00692B25" w:rsidRDefault="00753B45" w:rsidP="00753B45">
      <w:pPr>
        <w:autoSpaceDE w:val="0"/>
        <w:autoSpaceDN w:val="0"/>
        <w:adjustRightInd w:val="0"/>
        <w:spacing w:after="0" w:line="240" w:lineRule="auto"/>
        <w:rPr>
          <w:rFonts w:ascii="Times New Roman" w:eastAsia="Times New Roman" w:hAnsi="Times New Roman"/>
          <w:kern w:val="0"/>
          <w:sz w:val="28"/>
          <w:szCs w:val="28"/>
        </w:rPr>
      </w:pPr>
      <w:r w:rsidRPr="00692B25">
        <w:rPr>
          <w:rFonts w:ascii="Times New Roman" w:eastAsia="Times New Roman" w:hAnsi="Times New Roman"/>
          <w:kern w:val="0"/>
          <w:sz w:val="28"/>
          <w:szCs w:val="28"/>
        </w:rPr>
        <w:t>_________/______________________/</w:t>
      </w:r>
    </w:p>
    <w:p w14:paraId="49593065" w14:textId="77777777" w:rsidR="00753B45" w:rsidRPr="006C6AC4" w:rsidRDefault="00753B45" w:rsidP="00753B45">
      <w:pPr>
        <w:autoSpaceDE w:val="0"/>
        <w:autoSpaceDN w:val="0"/>
        <w:adjustRightInd w:val="0"/>
        <w:spacing w:after="0" w:line="240" w:lineRule="auto"/>
        <w:jc w:val="both"/>
        <w:rPr>
          <w:rFonts w:ascii="Times New Roman" w:eastAsia="Times New Roman" w:hAnsi="Times New Roman"/>
          <w:spacing w:val="-6"/>
          <w:kern w:val="0"/>
          <w:sz w:val="28"/>
          <w:szCs w:val="28"/>
          <w:vertAlign w:val="superscript"/>
        </w:rPr>
      </w:pPr>
      <w:r>
        <w:rPr>
          <w:rFonts w:ascii="Times New Roman" w:eastAsia="Times New Roman" w:hAnsi="Times New Roman"/>
          <w:spacing w:val="-6"/>
          <w:kern w:val="0"/>
          <w:sz w:val="28"/>
          <w:szCs w:val="28"/>
          <w:vertAlign w:val="superscript"/>
        </w:rPr>
        <w:t xml:space="preserve">      </w:t>
      </w:r>
      <w:r w:rsidRPr="006C6AC4">
        <w:rPr>
          <w:rFonts w:ascii="Times New Roman" w:eastAsia="Times New Roman" w:hAnsi="Times New Roman"/>
          <w:spacing w:val="-6"/>
          <w:kern w:val="0"/>
          <w:sz w:val="28"/>
          <w:szCs w:val="28"/>
          <w:vertAlign w:val="superscript"/>
        </w:rPr>
        <w:t xml:space="preserve"> (</w:t>
      </w:r>
      <w:proofErr w:type="gramStart"/>
      <w:r w:rsidRPr="006C6AC4">
        <w:rPr>
          <w:rFonts w:ascii="Times New Roman" w:eastAsia="Times New Roman" w:hAnsi="Times New Roman"/>
          <w:spacing w:val="-6"/>
          <w:kern w:val="0"/>
          <w:sz w:val="28"/>
          <w:szCs w:val="28"/>
          <w:vertAlign w:val="superscript"/>
        </w:rPr>
        <w:t xml:space="preserve">подпись)   </w:t>
      </w:r>
      <w:proofErr w:type="gramEnd"/>
      <w:r w:rsidRPr="006C6AC4">
        <w:rPr>
          <w:rFonts w:ascii="Times New Roman" w:eastAsia="Times New Roman" w:hAnsi="Times New Roman"/>
          <w:spacing w:val="-6"/>
          <w:kern w:val="0"/>
          <w:sz w:val="28"/>
          <w:szCs w:val="28"/>
          <w:vertAlign w:val="superscript"/>
        </w:rPr>
        <w:t xml:space="preserve">                 (инициалы, фамилия)</w:t>
      </w:r>
    </w:p>
    <w:p w14:paraId="7DA27E49" w14:textId="77777777" w:rsidR="00753B45" w:rsidRDefault="00753B45" w:rsidP="00753B45">
      <w:pPr>
        <w:autoSpaceDE w:val="0"/>
        <w:autoSpaceDN w:val="0"/>
        <w:adjustRightInd w:val="0"/>
        <w:spacing w:after="0" w:line="240" w:lineRule="auto"/>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t xml:space="preserve">МП </w:t>
      </w:r>
    </w:p>
    <w:p w14:paraId="5DD3B06D" w14:textId="77777777" w:rsidR="00753B45" w:rsidRPr="00692B25" w:rsidRDefault="00753B45" w:rsidP="00753B45">
      <w:pPr>
        <w:autoSpaceDE w:val="0"/>
        <w:autoSpaceDN w:val="0"/>
        <w:adjustRightInd w:val="0"/>
        <w:spacing w:after="0" w:line="240" w:lineRule="auto"/>
        <w:jc w:val="both"/>
        <w:rPr>
          <w:rFonts w:ascii="Times New Roman" w:eastAsia="Times New Roman" w:hAnsi="Times New Roman"/>
          <w:kern w:val="0"/>
          <w:sz w:val="28"/>
          <w:szCs w:val="28"/>
        </w:rPr>
      </w:pPr>
      <w:r w:rsidRPr="006C6AC4">
        <w:rPr>
          <w:rFonts w:ascii="Times New Roman" w:eastAsia="Times New Roman" w:hAnsi="Times New Roman"/>
          <w:kern w:val="0"/>
          <w:sz w:val="28"/>
          <w:szCs w:val="28"/>
          <w:vertAlign w:val="superscript"/>
        </w:rPr>
        <w:t>(при наличии)</w:t>
      </w:r>
    </w:p>
    <w:p w14:paraId="1D2433D2" w14:textId="77777777" w:rsidR="00753B45" w:rsidRPr="00692B25" w:rsidRDefault="00753B45" w:rsidP="00753B45">
      <w:pPr>
        <w:autoSpaceDE w:val="0"/>
        <w:autoSpaceDN w:val="0"/>
        <w:adjustRightInd w:val="0"/>
        <w:spacing w:after="0" w:line="240" w:lineRule="auto"/>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t>«____» ______________ _____ г.</w:t>
      </w:r>
    </w:p>
    <w:p w14:paraId="10E4BA30" w14:textId="77777777" w:rsidR="00753B45" w:rsidRPr="00692B25" w:rsidRDefault="00753B45" w:rsidP="00753B45">
      <w:pPr>
        <w:pStyle w:val="ConsPlusNonformat"/>
        <w:widowControl/>
        <w:ind w:firstLine="708"/>
        <w:jc w:val="both"/>
        <w:rPr>
          <w:rFonts w:ascii="Times New Roman" w:hAnsi="Times New Roman" w:cs="Times New Roman"/>
          <w:color w:val="000000"/>
          <w:sz w:val="28"/>
          <w:szCs w:val="28"/>
        </w:rPr>
      </w:pPr>
    </w:p>
    <w:p w14:paraId="31C76E13" w14:textId="77777777" w:rsidR="00753B45" w:rsidRPr="00692B25" w:rsidRDefault="00753B45" w:rsidP="00753B45">
      <w:pPr>
        <w:pStyle w:val="ConsPlusNonformat"/>
        <w:widowControl/>
        <w:ind w:firstLine="708"/>
        <w:jc w:val="both"/>
        <w:rPr>
          <w:rFonts w:ascii="Times New Roman" w:hAnsi="Times New Roman" w:cs="Times New Roman"/>
          <w:color w:val="000000"/>
          <w:sz w:val="28"/>
          <w:szCs w:val="28"/>
        </w:rPr>
      </w:pPr>
    </w:p>
    <w:p w14:paraId="4AD68FF1" w14:textId="77777777" w:rsidR="00753B45" w:rsidRPr="00692B25" w:rsidRDefault="00753B45" w:rsidP="00753B45">
      <w:pPr>
        <w:pStyle w:val="ConsPlusNonformat"/>
        <w:widowControl/>
        <w:rPr>
          <w:rFonts w:ascii="Times New Roman" w:hAnsi="Times New Roman" w:cs="Times New Roman"/>
          <w:b/>
          <w:sz w:val="28"/>
          <w:szCs w:val="28"/>
        </w:rPr>
      </w:pPr>
      <w:r w:rsidRPr="00692B25">
        <w:rPr>
          <w:rFonts w:ascii="Times New Roman" w:hAnsi="Times New Roman" w:cs="Times New Roman"/>
          <w:b/>
          <w:sz w:val="28"/>
          <w:szCs w:val="28"/>
        </w:rPr>
        <w:t>ОТМЕТКИ БАНКА</w:t>
      </w:r>
    </w:p>
    <w:p w14:paraId="245CDD81" w14:textId="77777777" w:rsidR="00753B45" w:rsidRPr="00692B25" w:rsidRDefault="00753B45" w:rsidP="00753B45">
      <w:pPr>
        <w:pStyle w:val="ConsPlusNonformat"/>
        <w:widowControl/>
        <w:rPr>
          <w:rFonts w:ascii="Times New Roman" w:hAnsi="Times New Roman" w:cs="Times New Roman"/>
          <w:sz w:val="28"/>
          <w:szCs w:val="28"/>
        </w:rPr>
      </w:pPr>
    </w:p>
    <w:p w14:paraId="19AA663F" w14:textId="77777777" w:rsidR="00753B45" w:rsidRPr="00692B25" w:rsidRDefault="00753B45" w:rsidP="00753B45">
      <w:pPr>
        <w:pStyle w:val="ConsPlusNonformat"/>
        <w:widowControl/>
        <w:rPr>
          <w:rFonts w:ascii="Times New Roman" w:hAnsi="Times New Roman" w:cs="Times New Roman"/>
          <w:sz w:val="28"/>
          <w:szCs w:val="28"/>
        </w:rPr>
      </w:pPr>
      <w:r w:rsidRPr="00692B25">
        <w:rPr>
          <w:rFonts w:ascii="Times New Roman" w:hAnsi="Times New Roman" w:cs="Times New Roman"/>
          <w:sz w:val="28"/>
          <w:szCs w:val="28"/>
        </w:rPr>
        <w:t>Договор на прием платежей за товары (работы, услуги) с использованием сервиса «КРОК» № _______ от __</w:t>
      </w:r>
      <w:proofErr w:type="gramStart"/>
      <w:r w:rsidRPr="00692B25">
        <w:rPr>
          <w:rFonts w:ascii="Times New Roman" w:hAnsi="Times New Roman" w:cs="Times New Roman"/>
          <w:sz w:val="28"/>
          <w:szCs w:val="28"/>
        </w:rPr>
        <w:t>_._</w:t>
      </w:r>
      <w:proofErr w:type="gramEnd"/>
      <w:r w:rsidRPr="00692B25">
        <w:rPr>
          <w:rFonts w:ascii="Times New Roman" w:hAnsi="Times New Roman" w:cs="Times New Roman"/>
          <w:sz w:val="28"/>
          <w:szCs w:val="28"/>
        </w:rPr>
        <w:t>__.20___ г.</w:t>
      </w:r>
    </w:p>
    <w:p w14:paraId="39214432" w14:textId="77777777" w:rsidR="00753B45" w:rsidRPr="00692B25" w:rsidRDefault="00753B45" w:rsidP="00753B45">
      <w:pPr>
        <w:pStyle w:val="ConsPlusNonformat"/>
        <w:widowControl/>
        <w:rPr>
          <w:rFonts w:ascii="Times New Roman" w:hAnsi="Times New Roman" w:cs="Times New Roman"/>
          <w:sz w:val="28"/>
          <w:szCs w:val="28"/>
        </w:rPr>
      </w:pPr>
    </w:p>
    <w:p w14:paraId="4C420CAD" w14:textId="77777777" w:rsidR="00753B45" w:rsidRPr="00692B25" w:rsidRDefault="00753B45" w:rsidP="00753B45">
      <w:pPr>
        <w:pStyle w:val="ConsPlusNonformat"/>
        <w:widowControl/>
        <w:jc w:val="both"/>
        <w:rPr>
          <w:rFonts w:ascii="Times New Roman" w:hAnsi="Times New Roman" w:cs="Times New Roman"/>
          <w:sz w:val="28"/>
          <w:szCs w:val="28"/>
        </w:rPr>
      </w:pPr>
      <w:r w:rsidRPr="00692B25">
        <w:rPr>
          <w:rFonts w:ascii="Times New Roman" w:hAnsi="Times New Roman" w:cs="Times New Roman"/>
          <w:sz w:val="28"/>
          <w:szCs w:val="28"/>
        </w:rPr>
        <w:t>Документы, представленные для заключения договора на прием платежей за товары (работы, услуги) с использованием сервиса «КРОК», регистрации и подключения услуги по приему платежей за товары (работы, услуги)</w:t>
      </w:r>
      <w:r w:rsidRPr="00692B25">
        <w:rPr>
          <w:rFonts w:ascii="Times New Roman" w:hAnsi="Times New Roman" w:cs="Times New Roman"/>
          <w:kern w:val="2"/>
          <w:sz w:val="28"/>
          <w:szCs w:val="28"/>
        </w:rPr>
        <w:t xml:space="preserve"> </w:t>
      </w:r>
      <w:r w:rsidRPr="00692B25">
        <w:rPr>
          <w:rFonts w:ascii="Times New Roman" w:hAnsi="Times New Roman" w:cs="Times New Roman"/>
          <w:sz w:val="28"/>
          <w:szCs w:val="28"/>
        </w:rPr>
        <w:t>с использованием сервиса «КРОК», проверил:</w:t>
      </w:r>
    </w:p>
    <w:p w14:paraId="1CED32E0" w14:textId="77777777" w:rsidR="00753B45" w:rsidRPr="00692B25" w:rsidRDefault="00753B45" w:rsidP="00753B45">
      <w:pPr>
        <w:spacing w:after="0" w:line="240" w:lineRule="auto"/>
        <w:rPr>
          <w:rFonts w:ascii="Times New Roman" w:hAnsi="Times New Roman"/>
          <w:bCs/>
          <w:kern w:val="0"/>
          <w:sz w:val="28"/>
          <w:szCs w:val="28"/>
          <w:vertAlign w:val="subscript"/>
          <w:lang w:eastAsia="en-US"/>
        </w:rPr>
      </w:pPr>
    </w:p>
    <w:p w14:paraId="52C56FAD" w14:textId="77777777" w:rsidR="00753B45" w:rsidRPr="00692B25" w:rsidRDefault="00753B45" w:rsidP="00753B45">
      <w:pPr>
        <w:spacing w:after="0" w:line="240" w:lineRule="auto"/>
        <w:rPr>
          <w:rFonts w:ascii="Times New Roman" w:hAnsi="Times New Roman"/>
          <w:kern w:val="0"/>
          <w:sz w:val="28"/>
          <w:szCs w:val="28"/>
          <w:lang w:eastAsia="en-US"/>
        </w:rPr>
      </w:pPr>
      <w:r w:rsidRPr="00692B25">
        <w:rPr>
          <w:rFonts w:ascii="Times New Roman" w:hAnsi="Times New Roman"/>
          <w:bCs/>
          <w:kern w:val="0"/>
          <w:sz w:val="28"/>
          <w:szCs w:val="28"/>
          <w:vertAlign w:val="subscript"/>
          <w:lang w:eastAsia="en-US"/>
        </w:rPr>
        <w:t>------------------------------------------------------------------------------------------------------------------------------------------------------------Должность, подпись, ФИО работника банка, ответственного за сопровождение ОТС, телефон с кодом</w:t>
      </w:r>
    </w:p>
    <w:p w14:paraId="7B5A1171" w14:textId="77777777" w:rsidR="00753B45" w:rsidRPr="00692B25" w:rsidRDefault="00753B45" w:rsidP="00753B45">
      <w:pPr>
        <w:pStyle w:val="ConsPlusNonformat"/>
        <w:widowControl/>
        <w:rPr>
          <w:rFonts w:ascii="Times New Roman" w:hAnsi="Times New Roman" w:cs="Times New Roman"/>
          <w:sz w:val="28"/>
          <w:szCs w:val="28"/>
        </w:rPr>
      </w:pPr>
    </w:p>
    <w:p w14:paraId="495C14D6" w14:textId="77777777" w:rsidR="00753B45" w:rsidRDefault="00753B45" w:rsidP="00753B45">
      <w:pPr>
        <w:pStyle w:val="ConsPlusNonformat"/>
        <w:widowControl/>
        <w:rPr>
          <w:rFonts w:ascii="Times New Roman" w:hAnsi="Times New Roman" w:cs="Times New Roman"/>
          <w:sz w:val="28"/>
          <w:szCs w:val="28"/>
          <w:vertAlign w:val="superscript"/>
        </w:rPr>
      </w:pPr>
    </w:p>
    <w:p w14:paraId="6C982816" w14:textId="77777777" w:rsidR="00753B45" w:rsidRPr="00692B25" w:rsidRDefault="00753B45" w:rsidP="00753B45">
      <w:pPr>
        <w:pStyle w:val="ConsPlusNonformat"/>
        <w:widowControl/>
        <w:rPr>
          <w:rFonts w:ascii="Times New Roman" w:hAnsi="Times New Roman" w:cs="Times New Roman"/>
          <w:sz w:val="28"/>
          <w:szCs w:val="28"/>
          <w:vertAlign w:val="superscript"/>
        </w:rPr>
      </w:pPr>
      <w:r>
        <w:rPr>
          <w:rFonts w:ascii="Times New Roman" w:hAnsi="Times New Roman" w:cs="Times New Roman"/>
          <w:sz w:val="28"/>
          <w:szCs w:val="28"/>
          <w:vertAlign w:val="superscript"/>
        </w:rPr>
        <w:t>(</w:t>
      </w:r>
      <w:proofErr w:type="gramStart"/>
      <w:r>
        <w:rPr>
          <w:rFonts w:ascii="Times New Roman" w:hAnsi="Times New Roman" w:cs="Times New Roman"/>
          <w:sz w:val="28"/>
          <w:szCs w:val="28"/>
          <w:vertAlign w:val="superscript"/>
        </w:rPr>
        <w:t xml:space="preserve">подпись)  </w:t>
      </w:r>
      <w:r w:rsidRPr="00692B25">
        <w:rPr>
          <w:rFonts w:ascii="Times New Roman" w:hAnsi="Times New Roman" w:cs="Times New Roman"/>
          <w:sz w:val="28"/>
          <w:szCs w:val="28"/>
          <w:vertAlign w:val="superscript"/>
        </w:rPr>
        <w:t xml:space="preserve"> </w:t>
      </w:r>
      <w:proofErr w:type="gramEnd"/>
      <w:r w:rsidRPr="00692B25">
        <w:rPr>
          <w:rFonts w:ascii="Times New Roman" w:hAnsi="Times New Roman" w:cs="Times New Roman"/>
          <w:sz w:val="28"/>
          <w:szCs w:val="28"/>
          <w:vertAlign w:val="superscript"/>
        </w:rPr>
        <w:t xml:space="preserve">         (инициалы, фамилия)</w:t>
      </w:r>
    </w:p>
    <w:p w14:paraId="2446C5BC" w14:textId="77777777" w:rsidR="00753B45" w:rsidRPr="00692B25" w:rsidRDefault="00753B45" w:rsidP="00753B45">
      <w:pPr>
        <w:pStyle w:val="ConsPlusNonformat"/>
        <w:widowControl/>
        <w:rPr>
          <w:rFonts w:ascii="Times New Roman" w:hAnsi="Times New Roman" w:cs="Times New Roman"/>
          <w:sz w:val="28"/>
          <w:szCs w:val="28"/>
        </w:rPr>
      </w:pPr>
      <w:r w:rsidRPr="00692B25">
        <w:rPr>
          <w:rFonts w:ascii="Times New Roman" w:hAnsi="Times New Roman" w:cs="Times New Roman"/>
          <w:sz w:val="28"/>
          <w:szCs w:val="28"/>
        </w:rPr>
        <w:t>МП</w:t>
      </w:r>
    </w:p>
    <w:p w14:paraId="4A1C8CF2" w14:textId="77777777" w:rsidR="00753B45" w:rsidRPr="00692B25" w:rsidRDefault="00753B45" w:rsidP="00753B45">
      <w:pPr>
        <w:pStyle w:val="ConsPlusNonformat"/>
        <w:widowControl/>
        <w:rPr>
          <w:rFonts w:ascii="Times New Roman" w:hAnsi="Times New Roman" w:cs="Times New Roman"/>
          <w:sz w:val="28"/>
          <w:szCs w:val="28"/>
        </w:rPr>
      </w:pPr>
      <w:r w:rsidRPr="00692B25">
        <w:rPr>
          <w:rFonts w:ascii="Times New Roman" w:hAnsi="Times New Roman" w:cs="Times New Roman"/>
          <w:sz w:val="28"/>
          <w:szCs w:val="28"/>
        </w:rPr>
        <w:t>«__</w:t>
      </w:r>
      <w:proofErr w:type="gramStart"/>
      <w:r w:rsidRPr="00692B25">
        <w:rPr>
          <w:rFonts w:ascii="Times New Roman" w:hAnsi="Times New Roman" w:cs="Times New Roman"/>
          <w:sz w:val="28"/>
          <w:szCs w:val="28"/>
        </w:rPr>
        <w:t>_»_</w:t>
      </w:r>
      <w:proofErr w:type="gramEnd"/>
      <w:r w:rsidRPr="00692B25">
        <w:rPr>
          <w:rFonts w:ascii="Times New Roman" w:hAnsi="Times New Roman" w:cs="Times New Roman"/>
          <w:sz w:val="28"/>
          <w:szCs w:val="28"/>
        </w:rPr>
        <w:t>____________ ____г.</w:t>
      </w:r>
    </w:p>
    <w:p w14:paraId="4457FCFA" w14:textId="77777777" w:rsidR="00753B45" w:rsidRPr="00692B25" w:rsidRDefault="00753B45" w:rsidP="00753B45">
      <w:pPr>
        <w:pStyle w:val="ConsPlusNormal"/>
        <w:jc w:val="both"/>
        <w:rPr>
          <w:b/>
          <w:bCs/>
          <w:sz w:val="28"/>
          <w:szCs w:val="28"/>
        </w:rPr>
      </w:pPr>
    </w:p>
    <w:bookmarkEnd w:id="12"/>
    <w:p w14:paraId="7E90CD38" w14:textId="77777777" w:rsidR="00753B45" w:rsidRPr="00692B25" w:rsidRDefault="00753B45" w:rsidP="00753B45">
      <w:pPr>
        <w:pStyle w:val="ConsPlusNormal"/>
        <w:jc w:val="both"/>
        <w:rPr>
          <w:b/>
          <w:bCs/>
          <w:sz w:val="28"/>
          <w:szCs w:val="28"/>
        </w:rPr>
      </w:pPr>
    </w:p>
    <w:p w14:paraId="141DEBB6" w14:textId="77777777" w:rsidR="00753B45" w:rsidRDefault="00753B45" w:rsidP="00753B45">
      <w:pPr>
        <w:pStyle w:val="ConsPlusNormal"/>
        <w:ind w:left="5670"/>
        <w:jc w:val="right"/>
        <w:outlineLvl w:val="2"/>
        <w:rPr>
          <w:sz w:val="28"/>
          <w:szCs w:val="28"/>
        </w:rPr>
      </w:pPr>
      <w:bookmarkStart w:id="13" w:name="_Hlk229731163"/>
    </w:p>
    <w:p w14:paraId="5AE85D16" w14:textId="77777777" w:rsidR="00753B45" w:rsidRDefault="00753B45" w:rsidP="00753B45">
      <w:pPr>
        <w:pStyle w:val="ConsPlusNormal"/>
        <w:ind w:left="5670"/>
        <w:jc w:val="right"/>
        <w:outlineLvl w:val="2"/>
        <w:rPr>
          <w:sz w:val="28"/>
          <w:szCs w:val="28"/>
        </w:rPr>
      </w:pPr>
      <w:r>
        <w:rPr>
          <w:sz w:val="28"/>
          <w:szCs w:val="28"/>
        </w:rPr>
        <w:br w:type="page"/>
      </w:r>
    </w:p>
    <w:p w14:paraId="1F480922" w14:textId="77777777" w:rsidR="00753B45" w:rsidRPr="00692B25" w:rsidRDefault="00753B45" w:rsidP="00753B45">
      <w:pPr>
        <w:pStyle w:val="ConsPlusNormal"/>
        <w:ind w:left="5670"/>
        <w:jc w:val="right"/>
        <w:outlineLvl w:val="2"/>
        <w:rPr>
          <w:sz w:val="28"/>
          <w:szCs w:val="28"/>
        </w:rPr>
      </w:pPr>
      <w:r w:rsidRPr="00692B25">
        <w:rPr>
          <w:sz w:val="28"/>
          <w:szCs w:val="28"/>
        </w:rPr>
        <w:lastRenderedPageBreak/>
        <w:t>Приложение 2</w:t>
      </w:r>
    </w:p>
    <w:p w14:paraId="005C44EF" w14:textId="77777777" w:rsidR="00753B45" w:rsidRPr="00692B25" w:rsidRDefault="00753B45" w:rsidP="00753B45">
      <w:pPr>
        <w:pStyle w:val="ConsPlusNormal"/>
        <w:ind w:firstLine="709"/>
        <w:jc w:val="both"/>
        <w:rPr>
          <w:sz w:val="28"/>
          <w:szCs w:val="28"/>
        </w:rPr>
      </w:pPr>
    </w:p>
    <w:p w14:paraId="6ECD481B" w14:textId="77777777" w:rsidR="00753B45" w:rsidRPr="00692B25" w:rsidRDefault="00753B45" w:rsidP="00753B45">
      <w:pPr>
        <w:pStyle w:val="ConsPlusNormal"/>
        <w:ind w:firstLine="709"/>
        <w:jc w:val="center"/>
        <w:rPr>
          <w:sz w:val="28"/>
          <w:szCs w:val="28"/>
        </w:rPr>
      </w:pPr>
      <w:r w:rsidRPr="00692B25">
        <w:rPr>
          <w:sz w:val="28"/>
          <w:szCs w:val="28"/>
        </w:rPr>
        <w:t>Заявка на предоставление доступа в Личный кабинет</w:t>
      </w:r>
    </w:p>
    <w:p w14:paraId="5454385B" w14:textId="77777777" w:rsidR="00753B45" w:rsidRPr="00692B25" w:rsidRDefault="00753B45" w:rsidP="00753B45">
      <w:pPr>
        <w:pStyle w:val="ConsPlusNormal"/>
        <w:ind w:firstLine="709"/>
        <w:jc w:val="center"/>
        <w:rPr>
          <w:sz w:val="28"/>
          <w:szCs w:val="28"/>
        </w:rPr>
      </w:pPr>
    </w:p>
    <w:p w14:paraId="3E02EFB9" w14:textId="77777777" w:rsidR="00753B45" w:rsidRPr="00692B25" w:rsidRDefault="00753B45" w:rsidP="00753B45">
      <w:pPr>
        <w:pStyle w:val="ConsPlusNormal"/>
        <w:ind w:firstLine="709"/>
        <w:jc w:val="center"/>
        <w:rPr>
          <w:sz w:val="28"/>
          <w:szCs w:val="28"/>
        </w:rPr>
      </w:pPr>
    </w:p>
    <w:p w14:paraId="11B35EEE" w14:textId="77777777" w:rsidR="00753B45" w:rsidRPr="00692B25" w:rsidRDefault="00753B45" w:rsidP="00753B45">
      <w:pPr>
        <w:pStyle w:val="ConsPlusNonformat"/>
        <w:widowControl/>
        <w:rPr>
          <w:rFonts w:ascii="Times New Roman" w:hAnsi="Times New Roman" w:cs="Times New Roman"/>
          <w:sz w:val="28"/>
          <w:szCs w:val="28"/>
        </w:rPr>
      </w:pPr>
      <w:r w:rsidRPr="00692B25">
        <w:rPr>
          <w:rFonts w:ascii="Times New Roman" w:hAnsi="Times New Roman" w:cs="Times New Roman"/>
          <w:sz w:val="28"/>
          <w:szCs w:val="28"/>
        </w:rPr>
        <w:t>Настоящим ___________________________________________</w:t>
      </w:r>
      <w:proofErr w:type="gramStart"/>
      <w:r w:rsidRPr="00692B25">
        <w:rPr>
          <w:rFonts w:ascii="Times New Roman" w:hAnsi="Times New Roman" w:cs="Times New Roman"/>
          <w:sz w:val="28"/>
          <w:szCs w:val="28"/>
        </w:rPr>
        <w:t>_(</w:t>
      </w:r>
      <w:proofErr w:type="gramEnd"/>
      <w:r w:rsidRPr="00692B25">
        <w:rPr>
          <w:rFonts w:ascii="Times New Roman" w:hAnsi="Times New Roman" w:cs="Times New Roman"/>
          <w:sz w:val="28"/>
          <w:szCs w:val="28"/>
        </w:rPr>
        <w:t>далее – ОТС)</w:t>
      </w:r>
      <w:r w:rsidRPr="00692B25">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692B25">
        <w:rPr>
          <w:rFonts w:ascii="Times New Roman" w:hAnsi="Times New Roman" w:cs="Times New Roman"/>
          <w:sz w:val="28"/>
          <w:szCs w:val="28"/>
          <w:vertAlign w:val="superscript"/>
        </w:rPr>
        <w:t xml:space="preserve">полное наименование юридического лица, индивидуального предпринимателя, самозанятого) </w:t>
      </w:r>
    </w:p>
    <w:p w14:paraId="294D9852" w14:textId="77777777" w:rsidR="00753B45" w:rsidRPr="00692B25" w:rsidRDefault="00753B45" w:rsidP="00753B45">
      <w:pPr>
        <w:pStyle w:val="ConsPlusNormal"/>
        <w:jc w:val="both"/>
        <w:rPr>
          <w:sz w:val="28"/>
          <w:szCs w:val="28"/>
        </w:rPr>
      </w:pPr>
      <w:r w:rsidRPr="00692B25">
        <w:rPr>
          <w:sz w:val="28"/>
          <w:szCs w:val="28"/>
        </w:rPr>
        <w:t>просит ОАО «Белагропромбанк» (далее – БАНК) с целью надлежащего исполнения заключенного Договора на прием платежей за товары (работы, услуги) с использованием сервиса «КРОК» № _______ от __.__.20__ г. зарегистрировать в программном комплексе БАНКА и предоставить доступ в Личный кабинет следующим ответственным лицам ОТС (пользователям):</w:t>
      </w:r>
    </w:p>
    <w:tbl>
      <w:tblPr>
        <w:tblStyle w:val="aff"/>
        <w:tblW w:w="0" w:type="auto"/>
        <w:tblLook w:val="04A0" w:firstRow="1" w:lastRow="0" w:firstColumn="1" w:lastColumn="0" w:noHBand="0" w:noVBand="1"/>
      </w:tblPr>
      <w:tblGrid>
        <w:gridCol w:w="594"/>
        <w:gridCol w:w="2803"/>
        <w:gridCol w:w="3686"/>
        <w:gridCol w:w="2262"/>
      </w:tblGrid>
      <w:tr w:rsidR="00753B45" w:rsidRPr="00692B25" w14:paraId="10CA70BF" w14:textId="77777777" w:rsidTr="009E51E0">
        <w:tc>
          <w:tcPr>
            <w:tcW w:w="594" w:type="dxa"/>
          </w:tcPr>
          <w:p w14:paraId="20D93CAF" w14:textId="77777777" w:rsidR="00753B45" w:rsidRPr="00692B25" w:rsidRDefault="00753B45" w:rsidP="009E51E0">
            <w:pPr>
              <w:pStyle w:val="ConsPlusNormal"/>
              <w:jc w:val="center"/>
              <w:rPr>
                <w:sz w:val="28"/>
                <w:szCs w:val="28"/>
              </w:rPr>
            </w:pPr>
            <w:r w:rsidRPr="00692B25">
              <w:rPr>
                <w:sz w:val="28"/>
                <w:szCs w:val="28"/>
              </w:rPr>
              <w:t>п/п</w:t>
            </w:r>
          </w:p>
        </w:tc>
        <w:tc>
          <w:tcPr>
            <w:tcW w:w="2803" w:type="dxa"/>
          </w:tcPr>
          <w:p w14:paraId="48F9D692" w14:textId="77777777" w:rsidR="00753B45" w:rsidRPr="00692B25" w:rsidRDefault="00753B45" w:rsidP="009E51E0">
            <w:pPr>
              <w:pStyle w:val="ConsPlusNormal"/>
              <w:jc w:val="center"/>
              <w:rPr>
                <w:sz w:val="28"/>
                <w:szCs w:val="28"/>
              </w:rPr>
            </w:pPr>
            <w:r w:rsidRPr="00692B25">
              <w:rPr>
                <w:sz w:val="28"/>
                <w:szCs w:val="28"/>
              </w:rPr>
              <w:t xml:space="preserve">ФИО </w:t>
            </w:r>
          </w:p>
        </w:tc>
        <w:tc>
          <w:tcPr>
            <w:tcW w:w="3686" w:type="dxa"/>
          </w:tcPr>
          <w:p w14:paraId="33A98671" w14:textId="77777777" w:rsidR="00753B45" w:rsidRPr="00692B25" w:rsidRDefault="00753B45" w:rsidP="009E51E0">
            <w:pPr>
              <w:pStyle w:val="ConsPlusNormal"/>
              <w:jc w:val="center"/>
              <w:rPr>
                <w:sz w:val="28"/>
                <w:szCs w:val="28"/>
              </w:rPr>
            </w:pPr>
            <w:r w:rsidRPr="00692B25">
              <w:rPr>
                <w:sz w:val="28"/>
                <w:szCs w:val="28"/>
              </w:rPr>
              <w:t>Адрес электронной почты</w:t>
            </w:r>
            <w:r w:rsidRPr="00692B25">
              <w:rPr>
                <w:rStyle w:val="afa"/>
                <w:sz w:val="28"/>
                <w:szCs w:val="28"/>
              </w:rPr>
              <w:footnoteReference w:id="1"/>
            </w:r>
          </w:p>
        </w:tc>
        <w:tc>
          <w:tcPr>
            <w:tcW w:w="2262" w:type="dxa"/>
          </w:tcPr>
          <w:p w14:paraId="09976A01" w14:textId="77777777" w:rsidR="00753B45" w:rsidRPr="00692B25" w:rsidRDefault="00753B45" w:rsidP="009E51E0">
            <w:pPr>
              <w:pStyle w:val="ConsPlusNormal"/>
              <w:jc w:val="center"/>
              <w:rPr>
                <w:sz w:val="28"/>
                <w:szCs w:val="28"/>
              </w:rPr>
            </w:pPr>
            <w:r w:rsidRPr="00692B25">
              <w:rPr>
                <w:sz w:val="28"/>
                <w:szCs w:val="28"/>
              </w:rPr>
              <w:t>Примечание</w:t>
            </w:r>
          </w:p>
        </w:tc>
      </w:tr>
      <w:tr w:rsidR="00753B45" w:rsidRPr="00692B25" w14:paraId="6EB9C9F1" w14:textId="77777777" w:rsidTr="009E51E0">
        <w:tc>
          <w:tcPr>
            <w:tcW w:w="594" w:type="dxa"/>
          </w:tcPr>
          <w:p w14:paraId="415414B2" w14:textId="77777777" w:rsidR="00753B45" w:rsidRPr="00692B25" w:rsidRDefault="00753B45" w:rsidP="009E51E0">
            <w:pPr>
              <w:pStyle w:val="ConsPlusNormal"/>
              <w:jc w:val="center"/>
              <w:rPr>
                <w:sz w:val="28"/>
                <w:szCs w:val="28"/>
              </w:rPr>
            </w:pPr>
            <w:r w:rsidRPr="00692B25">
              <w:rPr>
                <w:sz w:val="28"/>
                <w:szCs w:val="28"/>
              </w:rPr>
              <w:t>1.</w:t>
            </w:r>
          </w:p>
        </w:tc>
        <w:tc>
          <w:tcPr>
            <w:tcW w:w="2803" w:type="dxa"/>
          </w:tcPr>
          <w:p w14:paraId="51AACB2D" w14:textId="77777777" w:rsidR="00753B45" w:rsidRPr="00692B25" w:rsidRDefault="00753B45" w:rsidP="009E51E0">
            <w:pPr>
              <w:pStyle w:val="ConsPlusNormal"/>
              <w:jc w:val="center"/>
              <w:rPr>
                <w:sz w:val="28"/>
                <w:szCs w:val="28"/>
              </w:rPr>
            </w:pPr>
          </w:p>
        </w:tc>
        <w:tc>
          <w:tcPr>
            <w:tcW w:w="3686" w:type="dxa"/>
          </w:tcPr>
          <w:p w14:paraId="20416760" w14:textId="77777777" w:rsidR="00753B45" w:rsidRPr="00692B25" w:rsidRDefault="00753B45" w:rsidP="009E51E0">
            <w:pPr>
              <w:pStyle w:val="ConsPlusNormal"/>
              <w:jc w:val="center"/>
              <w:rPr>
                <w:sz w:val="28"/>
                <w:szCs w:val="28"/>
              </w:rPr>
            </w:pPr>
          </w:p>
        </w:tc>
        <w:tc>
          <w:tcPr>
            <w:tcW w:w="2262" w:type="dxa"/>
          </w:tcPr>
          <w:p w14:paraId="0827822E" w14:textId="77777777" w:rsidR="00753B45" w:rsidRPr="00692B25" w:rsidRDefault="00753B45" w:rsidP="009E51E0">
            <w:pPr>
              <w:pStyle w:val="ConsPlusNormal"/>
              <w:jc w:val="center"/>
              <w:rPr>
                <w:sz w:val="28"/>
                <w:szCs w:val="28"/>
              </w:rPr>
            </w:pPr>
          </w:p>
        </w:tc>
      </w:tr>
      <w:tr w:rsidR="00753B45" w:rsidRPr="00692B25" w14:paraId="466E0BBC" w14:textId="77777777" w:rsidTr="009E51E0">
        <w:tc>
          <w:tcPr>
            <w:tcW w:w="594" w:type="dxa"/>
          </w:tcPr>
          <w:p w14:paraId="68851B55" w14:textId="77777777" w:rsidR="00753B45" w:rsidRPr="00692B25" w:rsidRDefault="00753B45" w:rsidP="009E51E0">
            <w:pPr>
              <w:pStyle w:val="ConsPlusNormal"/>
              <w:jc w:val="center"/>
              <w:rPr>
                <w:sz w:val="28"/>
                <w:szCs w:val="28"/>
              </w:rPr>
            </w:pPr>
            <w:r w:rsidRPr="00692B25">
              <w:rPr>
                <w:sz w:val="28"/>
                <w:szCs w:val="28"/>
              </w:rPr>
              <w:t>2.</w:t>
            </w:r>
          </w:p>
        </w:tc>
        <w:tc>
          <w:tcPr>
            <w:tcW w:w="2803" w:type="dxa"/>
          </w:tcPr>
          <w:p w14:paraId="55768496" w14:textId="77777777" w:rsidR="00753B45" w:rsidRPr="00692B25" w:rsidRDefault="00753B45" w:rsidP="009E51E0">
            <w:pPr>
              <w:pStyle w:val="ConsPlusNormal"/>
              <w:jc w:val="center"/>
              <w:rPr>
                <w:sz w:val="28"/>
                <w:szCs w:val="28"/>
              </w:rPr>
            </w:pPr>
          </w:p>
        </w:tc>
        <w:tc>
          <w:tcPr>
            <w:tcW w:w="3686" w:type="dxa"/>
          </w:tcPr>
          <w:p w14:paraId="3EC9603C" w14:textId="77777777" w:rsidR="00753B45" w:rsidRPr="00692B25" w:rsidRDefault="00753B45" w:rsidP="009E51E0">
            <w:pPr>
              <w:pStyle w:val="ConsPlusNormal"/>
              <w:jc w:val="center"/>
              <w:rPr>
                <w:sz w:val="28"/>
                <w:szCs w:val="28"/>
              </w:rPr>
            </w:pPr>
          </w:p>
        </w:tc>
        <w:tc>
          <w:tcPr>
            <w:tcW w:w="2262" w:type="dxa"/>
          </w:tcPr>
          <w:p w14:paraId="4E7DAD4C" w14:textId="77777777" w:rsidR="00753B45" w:rsidRPr="00692B25" w:rsidRDefault="00753B45" w:rsidP="009E51E0">
            <w:pPr>
              <w:pStyle w:val="ConsPlusNormal"/>
              <w:jc w:val="center"/>
              <w:rPr>
                <w:sz w:val="28"/>
                <w:szCs w:val="28"/>
              </w:rPr>
            </w:pPr>
          </w:p>
        </w:tc>
      </w:tr>
      <w:tr w:rsidR="00753B45" w:rsidRPr="00692B25" w14:paraId="6DCDD1D9" w14:textId="77777777" w:rsidTr="009E51E0">
        <w:tc>
          <w:tcPr>
            <w:tcW w:w="594" w:type="dxa"/>
          </w:tcPr>
          <w:p w14:paraId="06C4FDF2" w14:textId="77777777" w:rsidR="00753B45" w:rsidRPr="00692B25" w:rsidRDefault="00753B45" w:rsidP="009E51E0">
            <w:pPr>
              <w:pStyle w:val="ConsPlusNormal"/>
              <w:jc w:val="center"/>
              <w:rPr>
                <w:sz w:val="28"/>
                <w:szCs w:val="28"/>
              </w:rPr>
            </w:pPr>
            <w:r w:rsidRPr="00692B25">
              <w:rPr>
                <w:sz w:val="28"/>
                <w:szCs w:val="28"/>
              </w:rPr>
              <w:t>3.</w:t>
            </w:r>
          </w:p>
        </w:tc>
        <w:tc>
          <w:tcPr>
            <w:tcW w:w="2803" w:type="dxa"/>
          </w:tcPr>
          <w:p w14:paraId="4E4EEDCD" w14:textId="77777777" w:rsidR="00753B45" w:rsidRPr="00692B25" w:rsidRDefault="00753B45" w:rsidP="009E51E0">
            <w:pPr>
              <w:pStyle w:val="ConsPlusNormal"/>
              <w:jc w:val="center"/>
              <w:rPr>
                <w:sz w:val="28"/>
                <w:szCs w:val="28"/>
              </w:rPr>
            </w:pPr>
          </w:p>
        </w:tc>
        <w:tc>
          <w:tcPr>
            <w:tcW w:w="3686" w:type="dxa"/>
          </w:tcPr>
          <w:p w14:paraId="4505B6DA" w14:textId="77777777" w:rsidR="00753B45" w:rsidRPr="00692B25" w:rsidRDefault="00753B45" w:rsidP="009E51E0">
            <w:pPr>
              <w:pStyle w:val="ConsPlusNormal"/>
              <w:jc w:val="center"/>
              <w:rPr>
                <w:sz w:val="28"/>
                <w:szCs w:val="28"/>
              </w:rPr>
            </w:pPr>
          </w:p>
        </w:tc>
        <w:tc>
          <w:tcPr>
            <w:tcW w:w="2262" w:type="dxa"/>
          </w:tcPr>
          <w:p w14:paraId="074499D2" w14:textId="77777777" w:rsidR="00753B45" w:rsidRPr="00692B25" w:rsidRDefault="00753B45" w:rsidP="009E51E0">
            <w:pPr>
              <w:pStyle w:val="ConsPlusNormal"/>
              <w:jc w:val="center"/>
              <w:rPr>
                <w:sz w:val="28"/>
                <w:szCs w:val="28"/>
              </w:rPr>
            </w:pPr>
          </w:p>
        </w:tc>
      </w:tr>
    </w:tbl>
    <w:p w14:paraId="0BF85364" w14:textId="77777777" w:rsidR="00753B45" w:rsidRPr="00692B25" w:rsidRDefault="00753B45" w:rsidP="00753B45">
      <w:pPr>
        <w:pStyle w:val="ConsPlusNormal"/>
        <w:ind w:firstLine="709"/>
        <w:jc w:val="center"/>
        <w:rPr>
          <w:sz w:val="28"/>
          <w:szCs w:val="28"/>
        </w:rPr>
      </w:pPr>
    </w:p>
    <w:p w14:paraId="50A3E9FC" w14:textId="77777777" w:rsidR="00753B45" w:rsidRPr="00692B25" w:rsidRDefault="00753B45" w:rsidP="00753B45">
      <w:pPr>
        <w:autoSpaceDE w:val="0"/>
        <w:autoSpaceDN w:val="0"/>
        <w:adjustRightInd w:val="0"/>
        <w:spacing w:after="0" w:line="240" w:lineRule="auto"/>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t>Уполномоченное лицо от имени ОТС</w:t>
      </w:r>
    </w:p>
    <w:p w14:paraId="3B544D67" w14:textId="77777777" w:rsidR="00753B45" w:rsidRPr="00692B25" w:rsidRDefault="00753B45" w:rsidP="00753B45">
      <w:pPr>
        <w:autoSpaceDE w:val="0"/>
        <w:autoSpaceDN w:val="0"/>
        <w:adjustRightInd w:val="0"/>
        <w:spacing w:after="0" w:line="240" w:lineRule="auto"/>
        <w:rPr>
          <w:rFonts w:ascii="Times New Roman" w:eastAsia="Times New Roman" w:hAnsi="Times New Roman"/>
          <w:kern w:val="0"/>
          <w:sz w:val="28"/>
          <w:szCs w:val="28"/>
        </w:rPr>
      </w:pPr>
      <w:r w:rsidRPr="00692B25">
        <w:rPr>
          <w:rFonts w:ascii="Times New Roman" w:eastAsia="Times New Roman" w:hAnsi="Times New Roman"/>
          <w:kern w:val="0"/>
          <w:sz w:val="28"/>
          <w:szCs w:val="28"/>
        </w:rPr>
        <w:t>_____________________________________________________</w:t>
      </w:r>
      <w:r>
        <w:rPr>
          <w:rFonts w:ascii="Times New Roman" w:eastAsia="Times New Roman" w:hAnsi="Times New Roman"/>
          <w:kern w:val="0"/>
          <w:sz w:val="28"/>
          <w:szCs w:val="28"/>
        </w:rPr>
        <w:t>_____________</w:t>
      </w:r>
      <w:r w:rsidRPr="00692B25">
        <w:rPr>
          <w:rFonts w:ascii="Times New Roman" w:eastAsia="Times New Roman" w:hAnsi="Times New Roman"/>
          <w:kern w:val="0"/>
          <w:sz w:val="28"/>
          <w:szCs w:val="28"/>
        </w:rPr>
        <w:t xml:space="preserve"> </w:t>
      </w:r>
    </w:p>
    <w:p w14:paraId="2C2A2EA1" w14:textId="77777777" w:rsidR="00753B45" w:rsidRPr="006C6AC4" w:rsidRDefault="00753B45" w:rsidP="00753B45">
      <w:pPr>
        <w:autoSpaceDE w:val="0"/>
        <w:autoSpaceDN w:val="0"/>
        <w:adjustRightInd w:val="0"/>
        <w:spacing w:after="0" w:line="240" w:lineRule="auto"/>
        <w:rPr>
          <w:rFonts w:ascii="Times New Roman" w:eastAsia="Times New Roman" w:hAnsi="Times New Roman"/>
          <w:kern w:val="0"/>
          <w:sz w:val="28"/>
          <w:szCs w:val="28"/>
          <w:vertAlign w:val="superscript"/>
        </w:rPr>
      </w:pPr>
      <w:r>
        <w:rPr>
          <w:rFonts w:ascii="Times New Roman" w:eastAsia="Times New Roman" w:hAnsi="Times New Roman"/>
          <w:spacing w:val="-6"/>
          <w:kern w:val="0"/>
          <w:sz w:val="28"/>
          <w:szCs w:val="28"/>
          <w:vertAlign w:val="superscript"/>
        </w:rPr>
        <w:t xml:space="preserve">                                                                               (</w:t>
      </w:r>
      <w:r w:rsidRPr="006C6AC4">
        <w:rPr>
          <w:rFonts w:ascii="Times New Roman" w:eastAsia="Times New Roman" w:hAnsi="Times New Roman"/>
          <w:spacing w:val="-6"/>
          <w:kern w:val="0"/>
          <w:sz w:val="28"/>
          <w:szCs w:val="28"/>
          <w:vertAlign w:val="superscript"/>
        </w:rPr>
        <w:t>должность уполномоченного лица</w:t>
      </w:r>
      <w:r>
        <w:rPr>
          <w:rFonts w:ascii="Times New Roman" w:eastAsia="Times New Roman" w:hAnsi="Times New Roman"/>
          <w:spacing w:val="-6"/>
          <w:kern w:val="0"/>
          <w:sz w:val="28"/>
          <w:szCs w:val="28"/>
          <w:vertAlign w:val="superscript"/>
        </w:rPr>
        <w:t>)</w:t>
      </w:r>
      <w:r w:rsidRPr="006C6AC4">
        <w:rPr>
          <w:rFonts w:ascii="Times New Roman" w:eastAsia="Times New Roman" w:hAnsi="Times New Roman"/>
          <w:spacing w:val="-6"/>
          <w:kern w:val="0"/>
          <w:sz w:val="28"/>
          <w:szCs w:val="28"/>
          <w:vertAlign w:val="superscript"/>
        </w:rPr>
        <w:t xml:space="preserve">                                                                                                                              </w:t>
      </w:r>
    </w:p>
    <w:p w14:paraId="694B9188" w14:textId="77777777" w:rsidR="00753B45" w:rsidRPr="00692B25" w:rsidRDefault="00753B45" w:rsidP="00753B45">
      <w:pPr>
        <w:autoSpaceDE w:val="0"/>
        <w:autoSpaceDN w:val="0"/>
        <w:adjustRightInd w:val="0"/>
        <w:spacing w:after="0" w:line="240" w:lineRule="auto"/>
        <w:rPr>
          <w:rFonts w:ascii="Times New Roman" w:eastAsia="Times New Roman" w:hAnsi="Times New Roman"/>
          <w:kern w:val="0"/>
          <w:sz w:val="28"/>
          <w:szCs w:val="28"/>
        </w:rPr>
      </w:pPr>
      <w:r w:rsidRPr="00692B25">
        <w:rPr>
          <w:rFonts w:ascii="Times New Roman" w:eastAsia="Times New Roman" w:hAnsi="Times New Roman"/>
          <w:kern w:val="0"/>
          <w:sz w:val="28"/>
          <w:szCs w:val="28"/>
        </w:rPr>
        <w:t>__________/______________________/</w:t>
      </w:r>
    </w:p>
    <w:p w14:paraId="131AED58" w14:textId="77777777" w:rsidR="00753B45" w:rsidRPr="006C6AC4" w:rsidRDefault="00753B45" w:rsidP="00753B45">
      <w:pPr>
        <w:autoSpaceDE w:val="0"/>
        <w:autoSpaceDN w:val="0"/>
        <w:adjustRightInd w:val="0"/>
        <w:spacing w:after="0" w:line="240" w:lineRule="auto"/>
        <w:jc w:val="both"/>
        <w:rPr>
          <w:rFonts w:ascii="Times New Roman" w:eastAsia="Times New Roman" w:hAnsi="Times New Roman"/>
          <w:spacing w:val="-6"/>
          <w:kern w:val="0"/>
          <w:sz w:val="28"/>
          <w:szCs w:val="28"/>
          <w:vertAlign w:val="superscript"/>
        </w:rPr>
      </w:pPr>
      <w:r>
        <w:rPr>
          <w:rFonts w:ascii="Times New Roman" w:eastAsia="Times New Roman" w:hAnsi="Times New Roman"/>
          <w:spacing w:val="-6"/>
          <w:kern w:val="0"/>
          <w:sz w:val="28"/>
          <w:szCs w:val="28"/>
          <w:vertAlign w:val="superscript"/>
        </w:rPr>
        <w:t xml:space="preserve">         </w:t>
      </w:r>
      <w:r w:rsidRPr="006C6AC4">
        <w:rPr>
          <w:rFonts w:ascii="Times New Roman" w:eastAsia="Times New Roman" w:hAnsi="Times New Roman"/>
          <w:spacing w:val="-6"/>
          <w:kern w:val="0"/>
          <w:sz w:val="28"/>
          <w:szCs w:val="28"/>
          <w:vertAlign w:val="superscript"/>
        </w:rPr>
        <w:t>(</w:t>
      </w:r>
      <w:proofErr w:type="gramStart"/>
      <w:r w:rsidRPr="006C6AC4">
        <w:rPr>
          <w:rFonts w:ascii="Times New Roman" w:eastAsia="Times New Roman" w:hAnsi="Times New Roman"/>
          <w:spacing w:val="-6"/>
          <w:kern w:val="0"/>
          <w:sz w:val="28"/>
          <w:szCs w:val="28"/>
          <w:vertAlign w:val="superscript"/>
        </w:rPr>
        <w:t xml:space="preserve">подпись)   </w:t>
      </w:r>
      <w:proofErr w:type="gramEnd"/>
      <w:r w:rsidRPr="006C6AC4">
        <w:rPr>
          <w:rFonts w:ascii="Times New Roman" w:eastAsia="Times New Roman" w:hAnsi="Times New Roman"/>
          <w:spacing w:val="-6"/>
          <w:kern w:val="0"/>
          <w:sz w:val="28"/>
          <w:szCs w:val="28"/>
          <w:vertAlign w:val="superscript"/>
        </w:rPr>
        <w:t xml:space="preserve">                 (инициалы, фамилия)</w:t>
      </w:r>
    </w:p>
    <w:p w14:paraId="0B1001C5" w14:textId="77777777" w:rsidR="00753B45" w:rsidRPr="00692B25" w:rsidRDefault="00753B45" w:rsidP="00753B45">
      <w:pPr>
        <w:autoSpaceDE w:val="0"/>
        <w:autoSpaceDN w:val="0"/>
        <w:adjustRightInd w:val="0"/>
        <w:spacing w:after="0" w:line="240" w:lineRule="auto"/>
        <w:jc w:val="both"/>
        <w:rPr>
          <w:rFonts w:ascii="Times New Roman" w:eastAsia="Times New Roman" w:hAnsi="Times New Roman"/>
          <w:kern w:val="0"/>
          <w:sz w:val="28"/>
          <w:szCs w:val="28"/>
        </w:rPr>
      </w:pPr>
    </w:p>
    <w:p w14:paraId="002089E8" w14:textId="77777777" w:rsidR="00753B45" w:rsidRDefault="00753B45" w:rsidP="00753B45">
      <w:pPr>
        <w:autoSpaceDE w:val="0"/>
        <w:autoSpaceDN w:val="0"/>
        <w:adjustRightInd w:val="0"/>
        <w:spacing w:after="0" w:line="240" w:lineRule="auto"/>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t xml:space="preserve">МП </w:t>
      </w:r>
    </w:p>
    <w:p w14:paraId="7B574A9E" w14:textId="77777777" w:rsidR="00753B45" w:rsidRPr="006C6AC4" w:rsidRDefault="00753B45" w:rsidP="00753B45">
      <w:pPr>
        <w:autoSpaceDE w:val="0"/>
        <w:autoSpaceDN w:val="0"/>
        <w:adjustRightInd w:val="0"/>
        <w:spacing w:after="0" w:line="240" w:lineRule="auto"/>
        <w:jc w:val="both"/>
        <w:rPr>
          <w:rFonts w:ascii="Times New Roman" w:eastAsia="Times New Roman" w:hAnsi="Times New Roman"/>
          <w:kern w:val="0"/>
          <w:sz w:val="28"/>
          <w:szCs w:val="28"/>
          <w:vertAlign w:val="superscript"/>
        </w:rPr>
      </w:pPr>
      <w:r w:rsidRPr="006C6AC4">
        <w:rPr>
          <w:rFonts w:ascii="Times New Roman" w:eastAsia="Times New Roman" w:hAnsi="Times New Roman"/>
          <w:kern w:val="0"/>
          <w:sz w:val="28"/>
          <w:szCs w:val="28"/>
          <w:vertAlign w:val="superscript"/>
        </w:rPr>
        <w:t>(при наличии)</w:t>
      </w:r>
    </w:p>
    <w:p w14:paraId="5ED67839" w14:textId="77777777" w:rsidR="00753B45" w:rsidRPr="00692B25" w:rsidRDefault="00753B45" w:rsidP="00753B45">
      <w:pPr>
        <w:autoSpaceDE w:val="0"/>
        <w:autoSpaceDN w:val="0"/>
        <w:adjustRightInd w:val="0"/>
        <w:spacing w:after="0" w:line="240" w:lineRule="auto"/>
        <w:jc w:val="both"/>
        <w:rPr>
          <w:rFonts w:ascii="Times New Roman" w:eastAsia="Times New Roman" w:hAnsi="Times New Roman"/>
          <w:kern w:val="0"/>
          <w:sz w:val="28"/>
          <w:szCs w:val="28"/>
        </w:rPr>
      </w:pPr>
      <w:r w:rsidRPr="00692B25">
        <w:rPr>
          <w:rFonts w:ascii="Times New Roman" w:eastAsia="Times New Roman" w:hAnsi="Times New Roman"/>
          <w:kern w:val="0"/>
          <w:sz w:val="28"/>
          <w:szCs w:val="28"/>
        </w:rPr>
        <w:t>«____» ______________ _____ г.</w:t>
      </w:r>
    </w:p>
    <w:p w14:paraId="64CF0F6D" w14:textId="77777777" w:rsidR="00753B45" w:rsidRPr="00692B25" w:rsidRDefault="00753B45" w:rsidP="00753B45">
      <w:pPr>
        <w:pStyle w:val="ConsPlusNonformat"/>
        <w:widowControl/>
        <w:rPr>
          <w:rFonts w:ascii="Times New Roman" w:hAnsi="Times New Roman" w:cs="Times New Roman"/>
          <w:b/>
          <w:sz w:val="28"/>
          <w:szCs w:val="28"/>
        </w:rPr>
      </w:pPr>
    </w:p>
    <w:p w14:paraId="768FB7F0" w14:textId="77777777" w:rsidR="00753B45" w:rsidRPr="00692B25" w:rsidRDefault="00753B45" w:rsidP="00753B45">
      <w:pPr>
        <w:pStyle w:val="ConsPlusNonformat"/>
        <w:widowControl/>
        <w:rPr>
          <w:rFonts w:ascii="Times New Roman" w:hAnsi="Times New Roman" w:cs="Times New Roman"/>
          <w:b/>
          <w:sz w:val="28"/>
          <w:szCs w:val="28"/>
        </w:rPr>
      </w:pPr>
    </w:p>
    <w:p w14:paraId="02906F3F" w14:textId="77777777" w:rsidR="00753B45" w:rsidRPr="00692B25" w:rsidRDefault="00753B45" w:rsidP="00753B45">
      <w:pPr>
        <w:pStyle w:val="ConsPlusNormal"/>
        <w:jc w:val="both"/>
        <w:rPr>
          <w:b/>
          <w:bCs/>
          <w:sz w:val="28"/>
          <w:szCs w:val="28"/>
        </w:rPr>
      </w:pPr>
    </w:p>
    <w:p w14:paraId="7A087D81" w14:textId="77777777" w:rsidR="00753B45" w:rsidRPr="00692B25" w:rsidRDefault="00753B45" w:rsidP="00753B45">
      <w:pPr>
        <w:pStyle w:val="ConsPlusNonformat"/>
        <w:widowControl/>
        <w:rPr>
          <w:rFonts w:ascii="Times New Roman" w:hAnsi="Times New Roman" w:cs="Times New Roman"/>
          <w:b/>
          <w:sz w:val="28"/>
          <w:szCs w:val="28"/>
        </w:rPr>
      </w:pPr>
    </w:p>
    <w:bookmarkEnd w:id="13"/>
    <w:p w14:paraId="0C1E7607" w14:textId="77777777" w:rsidR="00930682" w:rsidRPr="007472A7" w:rsidRDefault="00930682" w:rsidP="00753B45">
      <w:pPr>
        <w:rPr>
          <w:rFonts w:ascii="Times New Roman" w:hAnsi="Times New Roman"/>
        </w:rPr>
      </w:pPr>
    </w:p>
    <w:sectPr w:rsidR="00930682" w:rsidRPr="007472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02E5" w14:textId="77777777" w:rsidR="00753B45" w:rsidRDefault="00753B45" w:rsidP="00753B45">
      <w:pPr>
        <w:spacing w:after="0" w:line="240" w:lineRule="auto"/>
      </w:pPr>
      <w:r>
        <w:separator/>
      </w:r>
    </w:p>
  </w:endnote>
  <w:endnote w:type="continuationSeparator" w:id="0">
    <w:p w14:paraId="173A7F2B" w14:textId="77777777" w:rsidR="00753B45" w:rsidRDefault="00753B45" w:rsidP="0075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sig w:usb0="00000003" w:usb1="00000000" w:usb2="00000000" w:usb3="00000000" w:csb0="00000001" w:csb1="00000000"/>
  </w:font>
  <w:font w:name="Aptos Display">
    <w:altName w:val="Calibri"/>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321B" w14:textId="77777777" w:rsidR="00753B45" w:rsidRDefault="00753B45" w:rsidP="00753B45">
      <w:pPr>
        <w:spacing w:after="0" w:line="240" w:lineRule="auto"/>
      </w:pPr>
      <w:r>
        <w:separator/>
      </w:r>
    </w:p>
  </w:footnote>
  <w:footnote w:type="continuationSeparator" w:id="0">
    <w:p w14:paraId="3B3617E4" w14:textId="77777777" w:rsidR="00753B45" w:rsidRDefault="00753B45" w:rsidP="00753B45">
      <w:pPr>
        <w:spacing w:after="0" w:line="240" w:lineRule="auto"/>
      </w:pPr>
      <w:r>
        <w:continuationSeparator/>
      </w:r>
    </w:p>
  </w:footnote>
  <w:footnote w:id="1">
    <w:p w14:paraId="47A08F35" w14:textId="77777777" w:rsidR="00753B45" w:rsidRPr="000D0E60" w:rsidRDefault="00753B45" w:rsidP="00753B45">
      <w:pPr>
        <w:pStyle w:val="af8"/>
        <w:rPr>
          <w:rFonts w:ascii="Times New Roman" w:hAnsi="Times New Roman"/>
        </w:rPr>
      </w:pPr>
      <w:r w:rsidRPr="000D0E60">
        <w:rPr>
          <w:rStyle w:val="afa"/>
          <w:rFonts w:ascii="Times New Roman" w:hAnsi="Times New Roman"/>
        </w:rPr>
        <w:footnoteRef/>
      </w:r>
      <w:r w:rsidRPr="000D0E60">
        <w:rPr>
          <w:rFonts w:ascii="Times New Roman" w:hAnsi="Times New Roman"/>
        </w:rPr>
        <w:t xml:space="preserve"> </w:t>
      </w:r>
      <w:r>
        <w:rPr>
          <w:rFonts w:ascii="Times New Roman" w:hAnsi="Times New Roman"/>
        </w:rPr>
        <w:t>И</w:t>
      </w:r>
      <w:r w:rsidRPr="000D0E60">
        <w:rPr>
          <w:rFonts w:ascii="Times New Roman" w:hAnsi="Times New Roman"/>
        </w:rPr>
        <w:t>спользуется в качестве логина для доступа в Личный кабинет.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775"/>
    <w:multiLevelType w:val="hybridMultilevel"/>
    <w:tmpl w:val="34BA22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3376472"/>
    <w:multiLevelType w:val="hybridMultilevel"/>
    <w:tmpl w:val="65E69C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833591"/>
    <w:multiLevelType w:val="hybridMultilevel"/>
    <w:tmpl w:val="04605616"/>
    <w:lvl w:ilvl="0" w:tplc="25CEC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EF131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8632A3"/>
    <w:multiLevelType w:val="multilevel"/>
    <w:tmpl w:val="8C92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A4A81"/>
    <w:multiLevelType w:val="multilevel"/>
    <w:tmpl w:val="F128102C"/>
    <w:lvl w:ilvl="0">
      <w:start w:val="2"/>
      <w:numFmt w:val="decimal"/>
      <w:lvlText w:val="%1."/>
      <w:lvlJc w:val="left"/>
      <w:pPr>
        <w:ind w:left="928" w:hanging="360"/>
      </w:pPr>
      <w:rPr>
        <w:rFonts w:cs="Times New Roman" w:hint="default"/>
      </w:rPr>
    </w:lvl>
    <w:lvl w:ilvl="1">
      <w:start w:val="1"/>
      <w:numFmt w:val="decimal"/>
      <w:isLgl/>
      <w:lvlText w:val="%1.%2."/>
      <w:lvlJc w:val="left"/>
      <w:pPr>
        <w:ind w:left="2160" w:hanging="720"/>
      </w:pPr>
      <w:rPr>
        <w:rFonts w:cs="Times New Roman" w:hint="default"/>
      </w:rPr>
    </w:lvl>
    <w:lvl w:ilvl="2">
      <w:start w:val="1"/>
      <w:numFmt w:val="lowerLetter"/>
      <w:isLgl/>
      <w:lvlText w:val="%1.%2.%3."/>
      <w:lvlJc w:val="left"/>
      <w:pPr>
        <w:ind w:left="2531" w:hanging="720"/>
      </w:pPr>
      <w:rPr>
        <w:rFonts w:cs="Times New Roman" w:hint="default"/>
      </w:rPr>
    </w:lvl>
    <w:lvl w:ilvl="3">
      <w:start w:val="1"/>
      <w:numFmt w:val="decimal"/>
      <w:isLgl/>
      <w:lvlText w:val="%1.%2.%3.%4."/>
      <w:lvlJc w:val="left"/>
      <w:pPr>
        <w:ind w:left="3262" w:hanging="1080"/>
      </w:pPr>
      <w:rPr>
        <w:rFonts w:cs="Times New Roman" w:hint="default"/>
      </w:rPr>
    </w:lvl>
    <w:lvl w:ilvl="4">
      <w:start w:val="1"/>
      <w:numFmt w:val="decimal"/>
      <w:isLgl/>
      <w:lvlText w:val="%1.%2.%3.%4.%5."/>
      <w:lvlJc w:val="left"/>
      <w:pPr>
        <w:ind w:left="3633" w:hanging="1080"/>
      </w:pPr>
      <w:rPr>
        <w:rFonts w:cs="Times New Roman" w:hint="default"/>
      </w:rPr>
    </w:lvl>
    <w:lvl w:ilvl="5">
      <w:start w:val="1"/>
      <w:numFmt w:val="decimal"/>
      <w:isLgl/>
      <w:lvlText w:val="%1.%2.%3.%4.%5.%6."/>
      <w:lvlJc w:val="left"/>
      <w:pPr>
        <w:ind w:left="4364" w:hanging="1440"/>
      </w:pPr>
      <w:rPr>
        <w:rFonts w:cs="Times New Roman" w:hint="default"/>
      </w:rPr>
    </w:lvl>
    <w:lvl w:ilvl="6">
      <w:start w:val="1"/>
      <w:numFmt w:val="decimal"/>
      <w:isLgl/>
      <w:lvlText w:val="%1.%2.%3.%4.%5.%6.%7."/>
      <w:lvlJc w:val="left"/>
      <w:pPr>
        <w:ind w:left="5095" w:hanging="1800"/>
      </w:pPr>
      <w:rPr>
        <w:rFonts w:cs="Times New Roman" w:hint="default"/>
      </w:rPr>
    </w:lvl>
    <w:lvl w:ilvl="7">
      <w:start w:val="1"/>
      <w:numFmt w:val="decimal"/>
      <w:isLgl/>
      <w:lvlText w:val="%1.%2.%3.%4.%5.%6.%7.%8."/>
      <w:lvlJc w:val="left"/>
      <w:pPr>
        <w:ind w:left="5466" w:hanging="1800"/>
      </w:pPr>
      <w:rPr>
        <w:rFonts w:cs="Times New Roman" w:hint="default"/>
      </w:rPr>
    </w:lvl>
    <w:lvl w:ilvl="8">
      <w:start w:val="1"/>
      <w:numFmt w:val="decimal"/>
      <w:isLgl/>
      <w:lvlText w:val="%1.%2.%3.%4.%5.%6.%7.%8.%9."/>
      <w:lvlJc w:val="left"/>
      <w:pPr>
        <w:ind w:left="6197" w:hanging="2160"/>
      </w:pPr>
      <w:rPr>
        <w:rFonts w:cs="Times New Roman" w:hint="default"/>
      </w:rPr>
    </w:lvl>
  </w:abstractNum>
  <w:abstractNum w:abstractNumId="6" w15:restartNumberingAfterBreak="0">
    <w:nsid w:val="1B2D3D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DAE5578"/>
    <w:multiLevelType w:val="hybridMultilevel"/>
    <w:tmpl w:val="FFFFFFFF"/>
    <w:lvl w:ilvl="0" w:tplc="FC92FCE2">
      <w:start w:val="1"/>
      <w:numFmt w:val="decimal"/>
      <w:lvlText w:val="%1."/>
      <w:lvlJc w:val="left"/>
      <w:pPr>
        <w:ind w:left="720" w:hanging="360"/>
      </w:pPr>
      <w:rPr>
        <w:rFonts w:cs="Times New Roman"/>
        <w:b w:val="0"/>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E3325F8"/>
    <w:multiLevelType w:val="hybridMultilevel"/>
    <w:tmpl w:val="5DBC8272"/>
    <w:lvl w:ilvl="0" w:tplc="2E1EC3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0FE1BB5"/>
    <w:multiLevelType w:val="hybridMultilevel"/>
    <w:tmpl w:val="FFFFFFFF"/>
    <w:lvl w:ilvl="0" w:tplc="0BF8A058">
      <w:start w:val="1"/>
      <w:numFmt w:val="decimal"/>
      <w:lvlText w:val="%1."/>
      <w:lvlJc w:val="left"/>
      <w:pPr>
        <w:ind w:left="1069"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441400E6"/>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6AB59BF"/>
    <w:multiLevelType w:val="multilevel"/>
    <w:tmpl w:val="EB76C658"/>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46BB328C"/>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479A17AD"/>
    <w:multiLevelType w:val="hybridMultilevel"/>
    <w:tmpl w:val="86A2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E86387"/>
    <w:multiLevelType w:val="hybridMultilevel"/>
    <w:tmpl w:val="34900ABE"/>
    <w:lvl w:ilvl="0" w:tplc="35A20C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4B485AB9"/>
    <w:multiLevelType w:val="hybridMultilevel"/>
    <w:tmpl w:val="E1589E3E"/>
    <w:lvl w:ilvl="0" w:tplc="FFF61B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82540A7"/>
    <w:multiLevelType w:val="hybridMultilevel"/>
    <w:tmpl w:val="1D18691E"/>
    <w:lvl w:ilvl="0" w:tplc="087273E8">
      <w:start w:val="1"/>
      <w:numFmt w:val="decimal"/>
      <w:lvlText w:val="%1."/>
      <w:lvlJc w:val="left"/>
      <w:pPr>
        <w:ind w:left="1069" w:hanging="360"/>
      </w:pPr>
      <w:rPr>
        <w:rFonts w:ascii="Times New Roman" w:hAnsi="Times New Roman" w:cs="Times New Roman" w:hint="default"/>
        <w:b w:val="0"/>
        <w:sz w:val="28"/>
        <w:szCs w:val="28"/>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58AC7636"/>
    <w:multiLevelType w:val="hybridMultilevel"/>
    <w:tmpl w:val="FFFFFFFF"/>
    <w:lvl w:ilvl="0" w:tplc="0BF8A058">
      <w:start w:val="1"/>
      <w:numFmt w:val="decimal"/>
      <w:lvlText w:val="%1."/>
      <w:lvlJc w:val="left"/>
      <w:pPr>
        <w:ind w:left="1069"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69C32583"/>
    <w:multiLevelType w:val="hybridMultilevel"/>
    <w:tmpl w:val="E5F2FC34"/>
    <w:lvl w:ilvl="0" w:tplc="7E54D79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9" w15:restartNumberingAfterBreak="0">
    <w:nsid w:val="6C04111D"/>
    <w:multiLevelType w:val="hybridMultilevel"/>
    <w:tmpl w:val="AD9606AA"/>
    <w:lvl w:ilvl="0" w:tplc="0419000F">
      <w:start w:val="1"/>
      <w:numFmt w:val="decimal"/>
      <w:lvlText w:val="%1."/>
      <w:lvlJc w:val="left"/>
      <w:pPr>
        <w:tabs>
          <w:tab w:val="num" w:pos="2629"/>
        </w:tabs>
        <w:ind w:left="26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64D2738"/>
    <w:multiLevelType w:val="hybridMultilevel"/>
    <w:tmpl w:val="B2529752"/>
    <w:lvl w:ilvl="0" w:tplc="143496C0">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9807722"/>
    <w:multiLevelType w:val="hybridMultilevel"/>
    <w:tmpl w:val="FFFFFFFF"/>
    <w:lvl w:ilvl="0" w:tplc="E51E45A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7F524818"/>
    <w:multiLevelType w:val="hybridMultilevel"/>
    <w:tmpl w:val="FFFFFFFF"/>
    <w:lvl w:ilvl="0" w:tplc="D45688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063993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21823">
    <w:abstractNumId w:val="22"/>
  </w:num>
  <w:num w:numId="3" w16cid:durableId="2083407469">
    <w:abstractNumId w:val="12"/>
  </w:num>
  <w:num w:numId="4" w16cid:durableId="529415349">
    <w:abstractNumId w:val="16"/>
  </w:num>
  <w:num w:numId="5" w16cid:durableId="137385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259840">
    <w:abstractNumId w:val="9"/>
  </w:num>
  <w:num w:numId="7" w16cid:durableId="49620102">
    <w:abstractNumId w:val="10"/>
  </w:num>
  <w:num w:numId="8" w16cid:durableId="1004474864">
    <w:abstractNumId w:val="7"/>
  </w:num>
  <w:num w:numId="9" w16cid:durableId="420569720">
    <w:abstractNumId w:val="19"/>
  </w:num>
  <w:num w:numId="10" w16cid:durableId="820345879">
    <w:abstractNumId w:val="21"/>
  </w:num>
  <w:num w:numId="11" w16cid:durableId="11132093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334669">
    <w:abstractNumId w:val="11"/>
  </w:num>
  <w:num w:numId="13" w16cid:durableId="675621482">
    <w:abstractNumId w:val="5"/>
  </w:num>
  <w:num w:numId="14" w16cid:durableId="1315992373">
    <w:abstractNumId w:val="3"/>
  </w:num>
  <w:num w:numId="15" w16cid:durableId="659889370">
    <w:abstractNumId w:val="8"/>
  </w:num>
  <w:num w:numId="16" w16cid:durableId="1384602661">
    <w:abstractNumId w:val="6"/>
  </w:num>
  <w:num w:numId="17" w16cid:durableId="1169909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4620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433163">
    <w:abstractNumId w:val="15"/>
  </w:num>
  <w:num w:numId="20" w16cid:durableId="941032955">
    <w:abstractNumId w:val="13"/>
  </w:num>
  <w:num w:numId="21" w16cid:durableId="1711413508">
    <w:abstractNumId w:val="4"/>
  </w:num>
  <w:num w:numId="22" w16cid:durableId="161743181">
    <w:abstractNumId w:val="1"/>
  </w:num>
  <w:num w:numId="23" w16cid:durableId="1664311779">
    <w:abstractNumId w:val="0"/>
  </w:num>
  <w:num w:numId="24" w16cid:durableId="1459450714">
    <w:abstractNumId w:val="2"/>
  </w:num>
  <w:num w:numId="25" w16cid:durableId="2090081428">
    <w:abstractNumId w:val="20"/>
  </w:num>
  <w:num w:numId="26" w16cid:durableId="6631712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05"/>
    <w:rsid w:val="001D7795"/>
    <w:rsid w:val="007472A7"/>
    <w:rsid w:val="00753B45"/>
    <w:rsid w:val="00817F30"/>
    <w:rsid w:val="00930682"/>
    <w:rsid w:val="00A20305"/>
    <w:rsid w:val="00B3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B02A"/>
  <w15:chartTrackingRefBased/>
  <w15:docId w15:val="{F947C472-A900-4C69-B074-74DB21C4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B45"/>
    <w:rPr>
      <w:rFonts w:eastAsiaTheme="minorEastAsia" w:cs="Times New Roman"/>
      <w:lang w:eastAsia="ru-RU"/>
      <w14:ligatures w14:val="none"/>
    </w:rPr>
  </w:style>
  <w:style w:type="paragraph" w:styleId="1">
    <w:name w:val="heading 1"/>
    <w:basedOn w:val="a"/>
    <w:next w:val="a"/>
    <w:link w:val="10"/>
    <w:uiPriority w:val="9"/>
    <w:qFormat/>
    <w:rsid w:val="00A20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20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203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203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203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203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03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03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03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3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03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030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2030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030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03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0305"/>
    <w:rPr>
      <w:rFonts w:eastAsiaTheme="majorEastAsia" w:cstheme="majorBidi"/>
      <w:color w:val="595959" w:themeColor="text1" w:themeTint="A6"/>
    </w:rPr>
  </w:style>
  <w:style w:type="character" w:customStyle="1" w:styleId="80">
    <w:name w:val="Заголовок 8 Знак"/>
    <w:basedOn w:val="a0"/>
    <w:link w:val="8"/>
    <w:uiPriority w:val="9"/>
    <w:semiHidden/>
    <w:rsid w:val="00A203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0305"/>
    <w:rPr>
      <w:rFonts w:eastAsiaTheme="majorEastAsia" w:cstheme="majorBidi"/>
      <w:color w:val="272727" w:themeColor="text1" w:themeTint="D8"/>
    </w:rPr>
  </w:style>
  <w:style w:type="paragraph" w:styleId="a3">
    <w:name w:val="Title"/>
    <w:basedOn w:val="a"/>
    <w:next w:val="a"/>
    <w:link w:val="a4"/>
    <w:uiPriority w:val="10"/>
    <w:qFormat/>
    <w:rsid w:val="00A20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0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3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203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0305"/>
    <w:pPr>
      <w:spacing w:before="160"/>
      <w:jc w:val="center"/>
    </w:pPr>
    <w:rPr>
      <w:i/>
      <w:iCs/>
      <w:color w:val="404040" w:themeColor="text1" w:themeTint="BF"/>
    </w:rPr>
  </w:style>
  <w:style w:type="character" w:customStyle="1" w:styleId="22">
    <w:name w:val="Цитата 2 Знак"/>
    <w:basedOn w:val="a0"/>
    <w:link w:val="21"/>
    <w:uiPriority w:val="29"/>
    <w:rsid w:val="00A20305"/>
    <w:rPr>
      <w:i/>
      <w:iCs/>
      <w:color w:val="404040" w:themeColor="text1" w:themeTint="BF"/>
    </w:rPr>
  </w:style>
  <w:style w:type="paragraph" w:styleId="a7">
    <w:name w:val="List Paragraph"/>
    <w:basedOn w:val="a"/>
    <w:link w:val="a8"/>
    <w:uiPriority w:val="34"/>
    <w:qFormat/>
    <w:rsid w:val="00A20305"/>
    <w:pPr>
      <w:ind w:left="720"/>
      <w:contextualSpacing/>
    </w:pPr>
  </w:style>
  <w:style w:type="character" w:styleId="a9">
    <w:name w:val="Intense Emphasis"/>
    <w:basedOn w:val="a0"/>
    <w:uiPriority w:val="21"/>
    <w:qFormat/>
    <w:rsid w:val="00A20305"/>
    <w:rPr>
      <w:i/>
      <w:iCs/>
      <w:color w:val="0F4761" w:themeColor="accent1" w:themeShade="BF"/>
    </w:rPr>
  </w:style>
  <w:style w:type="paragraph" w:styleId="aa">
    <w:name w:val="Intense Quote"/>
    <w:basedOn w:val="a"/>
    <w:next w:val="a"/>
    <w:link w:val="ab"/>
    <w:uiPriority w:val="30"/>
    <w:qFormat/>
    <w:rsid w:val="00A20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20305"/>
    <w:rPr>
      <w:i/>
      <w:iCs/>
      <w:color w:val="0F4761" w:themeColor="accent1" w:themeShade="BF"/>
    </w:rPr>
  </w:style>
  <w:style w:type="character" w:styleId="ac">
    <w:name w:val="Intense Reference"/>
    <w:basedOn w:val="a0"/>
    <w:uiPriority w:val="32"/>
    <w:qFormat/>
    <w:rsid w:val="00A20305"/>
    <w:rPr>
      <w:b/>
      <w:bCs/>
      <w:smallCaps/>
      <w:color w:val="0F4761" w:themeColor="accent1" w:themeShade="BF"/>
      <w:spacing w:val="5"/>
    </w:rPr>
  </w:style>
  <w:style w:type="paragraph" w:customStyle="1" w:styleId="ConsPlusNormal">
    <w:name w:val="ConsPlusNormal"/>
    <w:link w:val="ConsPlusNormal0"/>
    <w:rsid w:val="00753B45"/>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customStyle="1" w:styleId="ConsPlusNonformat">
    <w:name w:val="ConsPlusNonformat"/>
    <w:link w:val="ConsPlusNonformat0"/>
    <w:uiPriority w:val="99"/>
    <w:rsid w:val="00753B45"/>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Title">
    <w:name w:val="ConsPlusTitle"/>
    <w:uiPriority w:val="99"/>
    <w:rsid w:val="00753B45"/>
    <w:pPr>
      <w:widowControl w:val="0"/>
      <w:autoSpaceDE w:val="0"/>
      <w:autoSpaceDN w:val="0"/>
      <w:adjustRightInd w:val="0"/>
      <w:spacing w:after="0" w:line="240" w:lineRule="auto"/>
    </w:pPr>
    <w:rPr>
      <w:rFonts w:ascii="Times New Roman" w:eastAsiaTheme="minorEastAsia" w:hAnsi="Times New Roman" w:cs="Times New Roman"/>
      <w:kern w:val="0"/>
      <w:sz w:val="28"/>
      <w:szCs w:val="28"/>
      <w:lang w:eastAsia="ru-RU"/>
      <w14:ligatures w14:val="none"/>
    </w:rPr>
  </w:style>
  <w:style w:type="paragraph" w:customStyle="1" w:styleId="ConsPlusCell">
    <w:name w:val="ConsPlusCell"/>
    <w:rsid w:val="00753B45"/>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DocList">
    <w:name w:val="ConsPlusDocList"/>
    <w:uiPriority w:val="99"/>
    <w:rsid w:val="00753B45"/>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TitlePage">
    <w:name w:val="ConsPlusTitlePage"/>
    <w:uiPriority w:val="99"/>
    <w:rsid w:val="00753B45"/>
    <w:pPr>
      <w:widowControl w:val="0"/>
      <w:autoSpaceDE w:val="0"/>
      <w:autoSpaceDN w:val="0"/>
      <w:adjustRightInd w:val="0"/>
      <w:spacing w:after="0" w:line="240" w:lineRule="auto"/>
    </w:pPr>
    <w:rPr>
      <w:rFonts w:ascii="Tahoma" w:eastAsiaTheme="minorEastAsia" w:hAnsi="Tahoma" w:cs="Tahoma"/>
      <w:kern w:val="0"/>
      <w:lang w:eastAsia="ru-RU"/>
      <w14:ligatures w14:val="none"/>
    </w:rPr>
  </w:style>
  <w:style w:type="paragraph" w:customStyle="1" w:styleId="ConsPlusJurTerm">
    <w:name w:val="ConsPlusJurTerm"/>
    <w:uiPriority w:val="99"/>
    <w:rsid w:val="00753B45"/>
    <w:pPr>
      <w:widowControl w:val="0"/>
      <w:autoSpaceDE w:val="0"/>
      <w:autoSpaceDN w:val="0"/>
      <w:adjustRightInd w:val="0"/>
      <w:spacing w:after="0" w:line="240" w:lineRule="auto"/>
    </w:pPr>
    <w:rPr>
      <w:rFonts w:ascii="Tahoma" w:eastAsiaTheme="minorEastAsia" w:hAnsi="Tahoma" w:cs="Tahoma"/>
      <w:kern w:val="0"/>
      <w:sz w:val="20"/>
      <w:szCs w:val="20"/>
      <w:lang w:eastAsia="ru-RU"/>
      <w14:ligatures w14:val="none"/>
    </w:rPr>
  </w:style>
  <w:style w:type="paragraph" w:customStyle="1" w:styleId="ConsPlusTextList">
    <w:name w:val="ConsPlusTextList"/>
    <w:uiPriority w:val="99"/>
    <w:rsid w:val="00753B45"/>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customStyle="1" w:styleId="ConsPlusTextList1">
    <w:name w:val="ConsPlusTextList1"/>
    <w:uiPriority w:val="99"/>
    <w:rsid w:val="00753B45"/>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character" w:customStyle="1" w:styleId="ConsPlusNormal0">
    <w:name w:val="ConsPlusNormal Знак"/>
    <w:link w:val="ConsPlusNormal"/>
    <w:locked/>
    <w:rsid w:val="00753B45"/>
    <w:rPr>
      <w:rFonts w:ascii="Times New Roman" w:eastAsiaTheme="minorEastAsia" w:hAnsi="Times New Roman" w:cs="Times New Roman"/>
      <w:kern w:val="0"/>
      <w:lang w:eastAsia="ru-RU"/>
      <w14:ligatures w14:val="none"/>
    </w:rPr>
  </w:style>
  <w:style w:type="character" w:styleId="ad">
    <w:name w:val="Hyperlink"/>
    <w:basedOn w:val="a0"/>
    <w:uiPriority w:val="99"/>
    <w:unhideWhenUsed/>
    <w:rsid w:val="00753B45"/>
    <w:rPr>
      <w:rFonts w:cs="Times New Roman"/>
      <w:color w:val="0000FF"/>
      <w:u w:val="single"/>
    </w:rPr>
  </w:style>
  <w:style w:type="character" w:customStyle="1" w:styleId="ConsPlusNonformat0">
    <w:name w:val="ConsPlusNonformat Знак"/>
    <w:link w:val="ConsPlusNonformat"/>
    <w:uiPriority w:val="99"/>
    <w:locked/>
    <w:rsid w:val="00753B45"/>
    <w:rPr>
      <w:rFonts w:ascii="Courier New" w:eastAsiaTheme="minorEastAsia" w:hAnsi="Courier New" w:cs="Courier New"/>
      <w:kern w:val="0"/>
      <w:sz w:val="20"/>
      <w:szCs w:val="20"/>
      <w:lang w:eastAsia="ru-RU"/>
      <w14:ligatures w14:val="none"/>
    </w:rPr>
  </w:style>
  <w:style w:type="paragraph" w:styleId="23">
    <w:name w:val="Body Text Indent 2"/>
    <w:basedOn w:val="a"/>
    <w:link w:val="24"/>
    <w:uiPriority w:val="99"/>
    <w:rsid w:val="00753B45"/>
    <w:pPr>
      <w:spacing w:after="120" w:line="480" w:lineRule="auto"/>
      <w:ind w:left="283"/>
    </w:pPr>
    <w:rPr>
      <w:rFonts w:ascii="Times New Roman" w:hAnsi="Times New Roman"/>
      <w:kern w:val="0"/>
      <w:sz w:val="30"/>
    </w:rPr>
  </w:style>
  <w:style w:type="character" w:customStyle="1" w:styleId="24">
    <w:name w:val="Основной текст с отступом 2 Знак"/>
    <w:basedOn w:val="a0"/>
    <w:link w:val="23"/>
    <w:uiPriority w:val="99"/>
    <w:rsid w:val="00753B45"/>
    <w:rPr>
      <w:rFonts w:ascii="Times New Roman" w:eastAsiaTheme="minorEastAsia" w:hAnsi="Times New Roman" w:cs="Times New Roman"/>
      <w:kern w:val="0"/>
      <w:sz w:val="30"/>
      <w:lang w:eastAsia="ru-RU"/>
      <w14:ligatures w14:val="none"/>
    </w:rPr>
  </w:style>
  <w:style w:type="paragraph" w:styleId="ae">
    <w:name w:val="Revision"/>
    <w:hidden/>
    <w:uiPriority w:val="99"/>
    <w:semiHidden/>
    <w:rsid w:val="00753B45"/>
    <w:pPr>
      <w:spacing w:after="0" w:line="240" w:lineRule="auto"/>
    </w:pPr>
    <w:rPr>
      <w:rFonts w:eastAsiaTheme="minorEastAsia" w:cs="Times New Roman"/>
      <w:lang w:eastAsia="ru-RU"/>
      <w14:ligatures w14:val="none"/>
    </w:rPr>
  </w:style>
  <w:style w:type="character" w:customStyle="1" w:styleId="11">
    <w:name w:val="Неразрешенное упоминание1"/>
    <w:basedOn w:val="a0"/>
    <w:uiPriority w:val="99"/>
    <w:semiHidden/>
    <w:unhideWhenUsed/>
    <w:rsid w:val="00753B45"/>
    <w:rPr>
      <w:rFonts w:cs="Times New Roman"/>
      <w:color w:val="605E5C"/>
      <w:shd w:val="clear" w:color="auto" w:fill="E1DFDD"/>
    </w:rPr>
  </w:style>
  <w:style w:type="paragraph" w:styleId="af">
    <w:name w:val="Body Text Indent"/>
    <w:basedOn w:val="a"/>
    <w:link w:val="af0"/>
    <w:uiPriority w:val="99"/>
    <w:semiHidden/>
    <w:unhideWhenUsed/>
    <w:rsid w:val="00753B45"/>
    <w:pPr>
      <w:spacing w:after="120"/>
      <w:ind w:left="283"/>
    </w:pPr>
  </w:style>
  <w:style w:type="character" w:customStyle="1" w:styleId="af0">
    <w:name w:val="Основной текст с отступом Знак"/>
    <w:basedOn w:val="a0"/>
    <w:link w:val="af"/>
    <w:uiPriority w:val="99"/>
    <w:semiHidden/>
    <w:rsid w:val="00753B45"/>
    <w:rPr>
      <w:rFonts w:eastAsiaTheme="minorEastAsia" w:cs="Times New Roman"/>
      <w:lang w:eastAsia="ru-RU"/>
      <w14:ligatures w14:val="none"/>
    </w:rPr>
  </w:style>
  <w:style w:type="paragraph" w:customStyle="1" w:styleId="12">
    <w:name w:val="Обычный1"/>
    <w:uiPriority w:val="99"/>
    <w:rsid w:val="00753B45"/>
    <w:pPr>
      <w:spacing w:after="0" w:line="276" w:lineRule="auto"/>
    </w:pPr>
    <w:rPr>
      <w:rFonts w:ascii="Arial" w:eastAsiaTheme="minorEastAsia" w:hAnsi="Arial" w:cs="Arial"/>
      <w:color w:val="000000"/>
      <w:kern w:val="0"/>
      <w:sz w:val="22"/>
      <w:szCs w:val="22"/>
      <w:lang w:eastAsia="ru-RU"/>
      <w14:ligatures w14:val="none"/>
    </w:rPr>
  </w:style>
  <w:style w:type="paragraph" w:styleId="af1">
    <w:name w:val="Balloon Text"/>
    <w:basedOn w:val="a"/>
    <w:link w:val="af2"/>
    <w:uiPriority w:val="99"/>
    <w:semiHidden/>
    <w:unhideWhenUsed/>
    <w:rsid w:val="00753B4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53B45"/>
    <w:rPr>
      <w:rFonts w:ascii="Segoe UI" w:eastAsiaTheme="minorEastAsia" w:hAnsi="Segoe UI" w:cs="Segoe UI"/>
      <w:sz w:val="18"/>
      <w:szCs w:val="18"/>
      <w:lang w:eastAsia="ru-RU"/>
      <w14:ligatures w14:val="none"/>
    </w:rPr>
  </w:style>
  <w:style w:type="character" w:styleId="af3">
    <w:name w:val="annotation reference"/>
    <w:basedOn w:val="a0"/>
    <w:uiPriority w:val="99"/>
    <w:semiHidden/>
    <w:unhideWhenUsed/>
    <w:rsid w:val="00753B45"/>
    <w:rPr>
      <w:rFonts w:cs="Times New Roman"/>
      <w:sz w:val="16"/>
      <w:szCs w:val="16"/>
    </w:rPr>
  </w:style>
  <w:style w:type="paragraph" w:styleId="af4">
    <w:name w:val="annotation text"/>
    <w:basedOn w:val="a"/>
    <w:link w:val="af5"/>
    <w:uiPriority w:val="99"/>
    <w:unhideWhenUsed/>
    <w:rsid w:val="00753B45"/>
    <w:rPr>
      <w:sz w:val="20"/>
      <w:szCs w:val="20"/>
    </w:rPr>
  </w:style>
  <w:style w:type="character" w:customStyle="1" w:styleId="af5">
    <w:name w:val="Текст примечания Знак"/>
    <w:basedOn w:val="a0"/>
    <w:link w:val="af4"/>
    <w:uiPriority w:val="99"/>
    <w:rsid w:val="00753B45"/>
    <w:rPr>
      <w:rFonts w:eastAsiaTheme="minorEastAsia" w:cs="Times New Roman"/>
      <w:sz w:val="20"/>
      <w:szCs w:val="20"/>
      <w:lang w:eastAsia="ru-RU"/>
      <w14:ligatures w14:val="none"/>
    </w:rPr>
  </w:style>
  <w:style w:type="paragraph" w:styleId="af6">
    <w:name w:val="annotation subject"/>
    <w:basedOn w:val="af4"/>
    <w:next w:val="af4"/>
    <w:link w:val="af7"/>
    <w:uiPriority w:val="99"/>
    <w:semiHidden/>
    <w:unhideWhenUsed/>
    <w:rsid w:val="00753B45"/>
    <w:rPr>
      <w:b/>
      <w:bCs/>
    </w:rPr>
  </w:style>
  <w:style w:type="character" w:customStyle="1" w:styleId="af7">
    <w:name w:val="Тема примечания Знак"/>
    <w:basedOn w:val="af5"/>
    <w:link w:val="af6"/>
    <w:uiPriority w:val="99"/>
    <w:semiHidden/>
    <w:rsid w:val="00753B45"/>
    <w:rPr>
      <w:rFonts w:eastAsiaTheme="minorEastAsia" w:cs="Times New Roman"/>
      <w:b/>
      <w:bCs/>
      <w:sz w:val="20"/>
      <w:szCs w:val="20"/>
      <w:lang w:eastAsia="ru-RU"/>
      <w14:ligatures w14:val="none"/>
    </w:rPr>
  </w:style>
  <w:style w:type="paragraph" w:styleId="af8">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f9"/>
    <w:uiPriority w:val="99"/>
    <w:unhideWhenUsed/>
    <w:rsid w:val="00753B45"/>
    <w:rPr>
      <w:sz w:val="20"/>
      <w:szCs w:val="20"/>
    </w:rPr>
  </w:style>
  <w:style w:type="character" w:customStyle="1" w:styleId="af9">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f8"/>
    <w:uiPriority w:val="99"/>
    <w:rsid w:val="00753B45"/>
    <w:rPr>
      <w:rFonts w:eastAsiaTheme="minorEastAsia" w:cs="Times New Roman"/>
      <w:sz w:val="20"/>
      <w:szCs w:val="20"/>
      <w:lang w:eastAsia="ru-RU"/>
      <w14:ligatures w14:val="none"/>
    </w:rPr>
  </w:style>
  <w:style w:type="character" w:styleId="afa">
    <w:name w:val="footnote reference"/>
    <w:basedOn w:val="a0"/>
    <w:uiPriority w:val="99"/>
    <w:unhideWhenUsed/>
    <w:rsid w:val="00753B45"/>
    <w:rPr>
      <w:rFonts w:cs="Times New Roman"/>
      <w:vertAlign w:val="superscript"/>
    </w:rPr>
  </w:style>
  <w:style w:type="character" w:customStyle="1" w:styleId="a8">
    <w:name w:val="Абзац списка Знак"/>
    <w:link w:val="a7"/>
    <w:uiPriority w:val="34"/>
    <w:locked/>
    <w:rsid w:val="00753B45"/>
  </w:style>
  <w:style w:type="paragraph" w:customStyle="1" w:styleId="Default">
    <w:name w:val="Default"/>
    <w:rsid w:val="00753B45"/>
    <w:pPr>
      <w:autoSpaceDE w:val="0"/>
      <w:autoSpaceDN w:val="0"/>
      <w:adjustRightInd w:val="0"/>
      <w:spacing w:after="0" w:line="240" w:lineRule="auto"/>
    </w:pPr>
    <w:rPr>
      <w:rFonts w:ascii="Times New Roman" w:hAnsi="Times New Roman" w:cs="Times New Roman"/>
      <w:color w:val="000000"/>
      <w:kern w:val="0"/>
      <w:lang w:eastAsia="ru-RU"/>
    </w:rPr>
  </w:style>
  <w:style w:type="character" w:customStyle="1" w:styleId="25">
    <w:name w:val="Неразрешенное упоминание2"/>
    <w:basedOn w:val="a0"/>
    <w:uiPriority w:val="99"/>
    <w:semiHidden/>
    <w:unhideWhenUsed/>
    <w:rsid w:val="00753B45"/>
    <w:rPr>
      <w:color w:val="605E5C"/>
      <w:shd w:val="clear" w:color="auto" w:fill="E1DFDD"/>
    </w:rPr>
  </w:style>
  <w:style w:type="paragraph" w:styleId="afb">
    <w:name w:val="header"/>
    <w:basedOn w:val="a"/>
    <w:link w:val="afc"/>
    <w:uiPriority w:val="99"/>
    <w:unhideWhenUsed/>
    <w:rsid w:val="00753B45"/>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753B45"/>
    <w:rPr>
      <w:rFonts w:eastAsiaTheme="minorEastAsia" w:cs="Times New Roman"/>
      <w:lang w:eastAsia="ru-RU"/>
      <w14:ligatures w14:val="none"/>
    </w:rPr>
  </w:style>
  <w:style w:type="paragraph" w:styleId="afd">
    <w:name w:val="footer"/>
    <w:basedOn w:val="a"/>
    <w:link w:val="afe"/>
    <w:uiPriority w:val="99"/>
    <w:unhideWhenUsed/>
    <w:rsid w:val="00753B45"/>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753B45"/>
    <w:rPr>
      <w:rFonts w:eastAsiaTheme="minorEastAsia" w:cs="Times New Roman"/>
      <w:lang w:eastAsia="ru-RU"/>
      <w14:ligatures w14:val="none"/>
    </w:rPr>
  </w:style>
  <w:style w:type="character" w:customStyle="1" w:styleId="word-wrapper">
    <w:name w:val="word-wrapper"/>
    <w:basedOn w:val="a0"/>
    <w:rsid w:val="00753B45"/>
  </w:style>
  <w:style w:type="table" w:styleId="aff">
    <w:name w:val="Table Grid"/>
    <w:basedOn w:val="a1"/>
    <w:uiPriority w:val="39"/>
    <w:rsid w:val="00753B45"/>
    <w:pPr>
      <w:spacing w:after="0" w:line="240" w:lineRule="auto"/>
    </w:pPr>
    <w:rPr>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Неразрешенное упоминание3"/>
    <w:basedOn w:val="a0"/>
    <w:uiPriority w:val="99"/>
    <w:semiHidden/>
    <w:unhideWhenUsed/>
    <w:rsid w:val="0075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7490</Words>
  <Characters>42696</Characters>
  <Application>Microsoft Office Word</Application>
  <DocSecurity>0</DocSecurity>
  <Lines>355</Lines>
  <Paragraphs>100</Paragraphs>
  <ScaleCrop>false</ScaleCrop>
  <Company/>
  <LinksUpToDate>false</LinksUpToDate>
  <CharactersWithSpaces>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Барановский О.С.</dc:creator>
  <cp:keywords/>
  <dc:description/>
  <cp:lastModifiedBy>Угрюмова М.В.</cp:lastModifiedBy>
  <cp:revision>3</cp:revision>
  <dcterms:created xsi:type="dcterms:W3CDTF">2026-06-29T08:11:00Z</dcterms:created>
  <dcterms:modified xsi:type="dcterms:W3CDTF">2026-06-29T08:25:00Z</dcterms:modified>
</cp:coreProperties>
</file>