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E82" w:rsidRDefault="005B6E82" w:rsidP="005B6E82">
      <w:pPr>
        <w:spacing w:line="280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B6E82" w:rsidRDefault="005B6E82" w:rsidP="005B6E82">
      <w:pPr>
        <w:spacing w:line="28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Протокол Финансового комитета </w:t>
      </w:r>
    </w:p>
    <w:p w:rsidR="005B6E82" w:rsidRDefault="005B6E82" w:rsidP="005B6E82">
      <w:pPr>
        <w:spacing w:line="28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>»</w:t>
      </w:r>
    </w:p>
    <w:p w:rsidR="005B6E82" w:rsidRDefault="005B6E82" w:rsidP="005B6E82">
      <w:pPr>
        <w:ind w:left="5398"/>
        <w:rPr>
          <w:sz w:val="28"/>
          <w:szCs w:val="28"/>
        </w:rPr>
      </w:pPr>
      <w:r>
        <w:rPr>
          <w:sz w:val="28"/>
          <w:szCs w:val="28"/>
        </w:rPr>
        <w:t>27.11.2020 № 229</w:t>
      </w:r>
    </w:p>
    <w:p w:rsidR="005B6E82" w:rsidRDefault="005B6E82" w:rsidP="005B6E82">
      <w:pPr>
        <w:ind w:left="5398"/>
        <w:rPr>
          <w:sz w:val="28"/>
          <w:szCs w:val="28"/>
        </w:rPr>
      </w:pPr>
      <w:r>
        <w:rPr>
          <w:sz w:val="28"/>
          <w:szCs w:val="28"/>
        </w:rPr>
        <w:t>(типовая форма)</w:t>
      </w:r>
    </w:p>
    <w:p w:rsidR="005B6E82" w:rsidRDefault="005B6E82" w:rsidP="005B6E82">
      <w:pPr>
        <w:jc w:val="center"/>
        <w:rPr>
          <w:sz w:val="28"/>
          <w:szCs w:val="28"/>
        </w:rPr>
      </w:pPr>
    </w:p>
    <w:p w:rsidR="005B6E82" w:rsidRDefault="005B6E82" w:rsidP="005B6E8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№___</w:t>
      </w:r>
    </w:p>
    <w:p w:rsidR="005B6E82" w:rsidRDefault="005B6E82" w:rsidP="005B6E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договору срочного безотзывного банковского вклада (депозита) </w:t>
      </w:r>
    </w:p>
    <w:p w:rsidR="005B6E82" w:rsidRDefault="005B6E82" w:rsidP="005B6E82">
      <w:pPr>
        <w:jc w:val="center"/>
        <w:rPr>
          <w:sz w:val="28"/>
          <w:szCs w:val="28"/>
        </w:rPr>
      </w:pPr>
      <w:r>
        <w:rPr>
          <w:sz w:val="28"/>
          <w:szCs w:val="28"/>
        </w:rPr>
        <w:t>«Плюс к стабильности» от___№___ (далее – Договор)</w:t>
      </w:r>
    </w:p>
    <w:p w:rsidR="005B6E82" w:rsidRDefault="005B6E82" w:rsidP="005B6E8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Открытое акционерное общество «</w:t>
      </w:r>
      <w:proofErr w:type="spellStart"/>
      <w:r>
        <w:rPr>
          <w:sz w:val="28"/>
          <w:szCs w:val="28"/>
        </w:rPr>
        <w:t>Белагропромбанк</w:t>
      </w:r>
      <w:proofErr w:type="spellEnd"/>
      <w:r>
        <w:rPr>
          <w:sz w:val="28"/>
          <w:szCs w:val="28"/>
        </w:rPr>
        <w:t xml:space="preserve">», в лице__________________________________________________, действующего на основании ________________________________________, именуемое в настоящем дополнительном соглашении к Договору </w:t>
      </w:r>
      <w:proofErr w:type="spellStart"/>
      <w:r>
        <w:rPr>
          <w:sz w:val="28"/>
          <w:szCs w:val="28"/>
        </w:rPr>
        <w:t>Вкладополучателем</w:t>
      </w:r>
      <w:proofErr w:type="spellEnd"/>
      <w:r>
        <w:rPr>
          <w:sz w:val="28"/>
          <w:szCs w:val="28"/>
        </w:rPr>
        <w:t>, с одной стороны, 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гражданин (гражданка) __________________________________________________________,   именуемый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в настоящем дополнительном соглашении к Договору Вкладчиком, с другой стороны, вместе именуемые в настоящем дополнительном соглашении к Договору Сторонами, заключили настоящее дополнительное соглашение (далее – Дополнительное соглашение) к Договору о нижеследующем:</w:t>
      </w:r>
    </w:p>
    <w:p w:rsidR="005B6E82" w:rsidRDefault="005B6E82" w:rsidP="005B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Условий договора срочного безотзывного банковского вклада (депозита) «Плюс к стабильности» пункт, в котором определяется возможность внесения дополнительных взносов, изложить в следующей редакции:</w:t>
      </w:r>
    </w:p>
    <w:p w:rsidR="005B6E82" w:rsidRDefault="005B6E82" w:rsidP="005B6E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Для вкладов (депозитов), в зависимости от установленного Договором срока хранения вклада (депозита) на счете по учету вклада (депозита), пополнение вклада (депозита) допускается:</w:t>
      </w:r>
    </w:p>
    <w:p w:rsidR="005B6E82" w:rsidRDefault="005B6E82" w:rsidP="005B6E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35 календарных дней - первые 4 календарных дней хранения;</w:t>
      </w:r>
    </w:p>
    <w:p w:rsidR="005B6E82" w:rsidRDefault="005B6E82" w:rsidP="005B6E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95 календарных дней - первые 60 календарных дней хранения;</w:t>
      </w:r>
    </w:p>
    <w:p w:rsidR="005B6E82" w:rsidRDefault="005B6E82" w:rsidP="005B6E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185 календарных дней - первые 150 календарных дней хранения;</w:t>
      </w:r>
    </w:p>
    <w:p w:rsidR="005B6E82" w:rsidRDefault="005B6E82" w:rsidP="005B6E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сроком хранения 275 календарных дней - первые 90 календарных дней хранения;</w:t>
      </w:r>
    </w:p>
    <w:p w:rsidR="005B6E82" w:rsidRDefault="005B6E82" w:rsidP="005B6E82">
      <w:pPr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сроком хранения 370 календарных дней – первые 335 календарных дней хранения для вкладов (депозитов) в белорусских рублях, для вкладов (депозитов) в иностранной валюте - не допускается;</w:t>
      </w:r>
      <w:r>
        <w:rPr>
          <w:sz w:val="28"/>
          <w:szCs w:val="28"/>
        </w:rPr>
        <w:t>».</w:t>
      </w:r>
    </w:p>
    <w:p w:rsidR="005B6E82" w:rsidRDefault="005B6E82" w:rsidP="005B6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Дополнительное соглашение вступает в силу с момента его заключения.</w:t>
      </w:r>
    </w:p>
    <w:p w:rsidR="005B6E82" w:rsidRDefault="005B6E82" w:rsidP="005B6E82">
      <w:pPr>
        <w:pStyle w:val="ListParagraph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Заключением настоящего Дополнительного соглашения остальные условия Договора, не затронутые настоящим Дополнительным соглашением, остаются без изменения и Стороны подтверждают свои обязательства по ним.</w:t>
      </w:r>
    </w:p>
    <w:p w:rsidR="005B6E82" w:rsidRDefault="005B6E82" w:rsidP="005B6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5B6E82" w:rsidRDefault="005B6E82" w:rsidP="005B6E82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Дополнительное соглашение является неотъемлемой частью Договора.</w:t>
      </w:r>
    </w:p>
    <w:p w:rsidR="005B6E82" w:rsidRDefault="005B6E82" w:rsidP="005B6E82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Подписи и реквизиты Сторон: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1008"/>
        <w:gridCol w:w="4170"/>
      </w:tblGrid>
      <w:tr w:rsidR="005B6E82" w:rsidTr="005B6E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E82" w:rsidRDefault="005B6E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Вкладополучатель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  <w:p w:rsidR="005B6E82" w:rsidRDefault="005B6E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sz w:val="28"/>
                <w:szCs w:val="28"/>
                <w:lang w:eastAsia="en-US"/>
              </w:rPr>
              <w:t>Белагропромбанк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5B6E82" w:rsidRDefault="005B6E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20036, г"/>
              </w:smartTagPr>
              <w:r>
                <w:rPr>
                  <w:sz w:val="28"/>
                  <w:szCs w:val="28"/>
                  <w:lang w:eastAsia="en-US"/>
                </w:rPr>
                <w:t>220036</w:t>
              </w:r>
              <w:r>
                <w:rPr>
                  <w:b/>
                  <w:bCs/>
                  <w:sz w:val="28"/>
                  <w:szCs w:val="28"/>
                  <w:lang w:eastAsia="en-US"/>
                </w:rPr>
                <w:t>,</w:t>
              </w:r>
              <w:r>
                <w:rPr>
                  <w:sz w:val="28"/>
                  <w:szCs w:val="28"/>
                  <w:lang w:eastAsia="en-US"/>
                </w:rPr>
                <w:t xml:space="preserve"> г</w:t>
              </w:r>
            </w:smartTag>
            <w:r>
              <w:rPr>
                <w:sz w:val="28"/>
                <w:szCs w:val="28"/>
                <w:lang w:eastAsia="en-US"/>
              </w:rPr>
              <w:t>. Минск, проспект Жукова, 3</w:t>
            </w:r>
          </w:p>
          <w:p w:rsidR="005B6E82" w:rsidRDefault="005B6E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Корреспондентский счет:</w:t>
            </w:r>
          </w:p>
          <w:p w:rsidR="005B6E82" w:rsidRDefault="005B6E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 BY33NBRB32000096400110000000 в Национальном банке Республики Беларусь, БИК </w:t>
            </w:r>
            <w:r>
              <w:rPr>
                <w:sz w:val="28"/>
                <w:szCs w:val="28"/>
                <w:lang w:val="en-US" w:eastAsia="en-US"/>
              </w:rPr>
              <w:t>BAPBBY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X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УНП 100693551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82" w:rsidRDefault="005B6E82">
            <w:pPr>
              <w:spacing w:line="252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Вкладчик: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(Ф.И.О.)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Документ, удостоверяющий личность</w:t>
            </w:r>
          </w:p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 ______________________, выдан _____________________________</w:t>
            </w:r>
          </w:p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«____»_________________ 20___г.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 по месту жительства: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</w:t>
            </w:r>
          </w:p>
        </w:tc>
      </w:tr>
      <w:tr w:rsidR="005B6E82" w:rsidTr="005B6E82">
        <w:tc>
          <w:tcPr>
            <w:tcW w:w="949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6E82" w:rsidRDefault="005B6E8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Адреса Сторон для получения корреспонденции</w:t>
            </w:r>
          </w:p>
        </w:tc>
      </w:tr>
      <w:tr w:rsidR="005B6E82" w:rsidTr="005B6E82">
        <w:tc>
          <w:tcPr>
            <w:tcW w:w="4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</w:t>
            </w:r>
          </w:p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</w:t>
            </w:r>
          </w:p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 г._____________________</w:t>
            </w:r>
          </w:p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УНП ________________________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/_________/_________________/        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подпись)                       (Ф.И.О)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B6E82" w:rsidRDefault="005B6E82">
            <w:pPr>
              <w:spacing w:line="252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</w:t>
            </w:r>
          </w:p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</w:t>
            </w:r>
          </w:p>
          <w:p w:rsidR="005B6E82" w:rsidRDefault="005B6E8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(адрес проживания)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 /__________________/</w:t>
            </w:r>
          </w:p>
          <w:p w:rsidR="005B6E82" w:rsidRDefault="005B6E8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(подпись)          (Ф.И.О полностью)</w:t>
            </w:r>
          </w:p>
          <w:p w:rsidR="005B6E82" w:rsidRDefault="005B6E82">
            <w:pPr>
              <w:tabs>
                <w:tab w:val="center" w:pos="1471"/>
                <w:tab w:val="center" w:pos="3739"/>
              </w:tabs>
              <w:spacing w:before="120" w:line="252" w:lineRule="auto"/>
              <w:ind w:left="-85" w:right="-7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  »      _______________ 20__г.</w:t>
            </w:r>
          </w:p>
          <w:p w:rsidR="005B6E82" w:rsidRDefault="005B6E8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                           дата  </w:t>
            </w:r>
          </w:p>
        </w:tc>
      </w:tr>
    </w:tbl>
    <w:p w:rsidR="00287029" w:rsidRDefault="00287029"/>
    <w:sectPr w:rsidR="0028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F7ED7"/>
    <w:multiLevelType w:val="hybridMultilevel"/>
    <w:tmpl w:val="D9C278A6"/>
    <w:lvl w:ilvl="0" w:tplc="E74ABA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82"/>
    <w:rsid w:val="00287029"/>
    <w:rsid w:val="005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A6F4A9-95AE-4364-AEC5-95552D38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82"/>
    <w:rPr>
      <w:rFonts w:ascii="Times New Roman" w:eastAsia="Times New Roman" w:hAnsi="Times New Roman"/>
      <w:sz w:val="30"/>
      <w:szCs w:val="3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5B6E8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5B6E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val="ru-RU" w:eastAsia="en-US"/>
    </w:rPr>
  </w:style>
  <w:style w:type="paragraph" w:customStyle="1" w:styleId="ListParagraph1">
    <w:name w:val="List Paragraph1"/>
    <w:basedOn w:val="Normal"/>
    <w:rsid w:val="005B6E82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Гончарик М.И.</dc:creator>
  <cp:keywords/>
  <dc:description/>
  <cp:lastModifiedBy>Гончарик М.И.</cp:lastModifiedBy>
  <cp:revision>1</cp:revision>
  <dcterms:created xsi:type="dcterms:W3CDTF">2021-08-26T12:11:00Z</dcterms:created>
  <dcterms:modified xsi:type="dcterms:W3CDTF">2021-08-26T12:11:00Z</dcterms:modified>
</cp:coreProperties>
</file>