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B021B" w14:textId="77777777" w:rsidR="00684214" w:rsidRPr="00684214" w:rsidRDefault="00684214" w:rsidP="00684214">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ПУБЛИЧНАЯ ОФЕРТА (ПРЕДЛОЖЕНИЕ) НА ЗАКЛЮЧЕНИЕ ДОГОВОРА СРОЧНОГО ОТЗЫВНОГО БАНКОВСКОГО ВКЛАДА (ДЕПОЗИТА) «ПЛЮС К НАКОПЛЕНИЯМ»</w:t>
      </w:r>
    </w:p>
    <w:p w14:paraId="4E3C9B60" w14:textId="77777777" w:rsidR="00684214" w:rsidRPr="00684214" w:rsidRDefault="00684214" w:rsidP="00684214">
      <w:pPr>
        <w:suppressAutoHyphens/>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06219C5A"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Настоящий документ, размещенный на официальном сайте Открытого акционерного общества «Белагропромбанк» (ОАО «Белагропромбанк»), именуемого в дальнейшем «</w:t>
      </w:r>
      <w:proofErr w:type="spellStart"/>
      <w:r w:rsidRPr="00684214">
        <w:rPr>
          <w:rFonts w:ascii="Times New Roman" w:eastAsia="Times New Roman" w:hAnsi="Times New Roman" w:cs="Times New Roman"/>
          <w:kern w:val="0"/>
          <w:sz w:val="24"/>
          <w:szCs w:val="24"/>
          <w:lang w:eastAsia="ru-RU"/>
          <w14:ligatures w14:val="none"/>
        </w:rPr>
        <w:t>Вкладополучатель</w:t>
      </w:r>
      <w:proofErr w:type="spellEnd"/>
      <w:r w:rsidRPr="00684214">
        <w:rPr>
          <w:rFonts w:ascii="Times New Roman" w:eastAsia="Times New Roman" w:hAnsi="Times New Roman" w:cs="Times New Roman"/>
          <w:kern w:val="0"/>
          <w:sz w:val="24"/>
          <w:szCs w:val="24"/>
          <w:lang w:eastAsia="ru-RU"/>
          <w14:ligatures w14:val="none"/>
        </w:rPr>
        <w:t>», в глобальной компьютерной сети Интернет по адресу: www.belapb.by, является предложением заключить договор срочного отзывного банковского вклада (депозита) «Плюс к накоплениям» (далее - Договор) с любым физическим лицом, в дальнейшем именуемым «Вкладчик», являющимся пользователем:</w:t>
      </w:r>
    </w:p>
    <w:p w14:paraId="5277E071"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услуги Интернет-банкинг либо услуги Мобильный интернет-банкинг ОАО «Белагропромбанк» (далее - дистанционные каналы), и одновременно являющимся вкладчиком по действующему договору банковского вклада (депозита) «до востребования» (далее - вклад «до востребования»), либо срочного отзывного банковского вклада (депозита) (за исключением вкладов (депозитов) «Депозитная карта» и «Копилка») (далее - </w:t>
      </w:r>
      <w:proofErr w:type="spellStart"/>
      <w:r w:rsidRPr="00684214">
        <w:rPr>
          <w:rFonts w:ascii="Times New Roman" w:eastAsia="Times New Roman" w:hAnsi="Times New Roman" w:cs="Times New Roman"/>
          <w:kern w:val="0"/>
          <w:sz w:val="24"/>
          <w:szCs w:val="24"/>
          <w:lang w:eastAsia="ru-RU"/>
          <w14:ligatures w14:val="none"/>
        </w:rPr>
        <w:t>отзывный</w:t>
      </w:r>
      <w:proofErr w:type="spellEnd"/>
      <w:r w:rsidRPr="00684214">
        <w:rPr>
          <w:rFonts w:ascii="Times New Roman" w:eastAsia="Times New Roman" w:hAnsi="Times New Roman" w:cs="Times New Roman"/>
          <w:kern w:val="0"/>
          <w:sz w:val="24"/>
          <w:szCs w:val="24"/>
          <w:lang w:eastAsia="ru-RU"/>
          <w14:ligatures w14:val="none"/>
        </w:rPr>
        <w:t xml:space="preserve"> вклад), либо владельцем текущего (расчетного) банковского счета физического лица, открытого у </w:t>
      </w:r>
      <w:proofErr w:type="spellStart"/>
      <w:r w:rsidRPr="00684214">
        <w:rPr>
          <w:rFonts w:ascii="Times New Roman" w:eastAsia="Times New Roman" w:hAnsi="Times New Roman" w:cs="Times New Roman"/>
          <w:kern w:val="0"/>
          <w:sz w:val="24"/>
          <w:szCs w:val="24"/>
          <w:lang w:eastAsia="ru-RU"/>
          <w14:ligatures w14:val="none"/>
        </w:rPr>
        <w:t>Вкладополучателя</w:t>
      </w:r>
      <w:proofErr w:type="spellEnd"/>
      <w:r w:rsidRPr="00684214">
        <w:rPr>
          <w:rFonts w:ascii="Times New Roman" w:eastAsia="Times New Roman" w:hAnsi="Times New Roman" w:cs="Times New Roman"/>
          <w:kern w:val="0"/>
          <w:sz w:val="24"/>
          <w:szCs w:val="24"/>
          <w:lang w:eastAsia="ru-RU"/>
          <w14:ligatures w14:val="none"/>
        </w:rPr>
        <w:t xml:space="preserve"> (далее - текущий счет), в том числе текущего (расчетного) банковского счета, доступ к которому обеспечивается посредством использования банковской платежной карточки (далее - текущий счет с БПК), открытого у </w:t>
      </w:r>
      <w:proofErr w:type="spellStart"/>
      <w:r w:rsidRPr="00684214">
        <w:rPr>
          <w:rFonts w:ascii="Times New Roman" w:eastAsia="Times New Roman" w:hAnsi="Times New Roman" w:cs="Times New Roman"/>
          <w:kern w:val="0"/>
          <w:sz w:val="24"/>
          <w:szCs w:val="24"/>
          <w:lang w:eastAsia="ru-RU"/>
          <w14:ligatures w14:val="none"/>
        </w:rPr>
        <w:t>Вкладополучателя</w:t>
      </w:r>
      <w:proofErr w:type="spellEnd"/>
      <w:r w:rsidRPr="00684214">
        <w:rPr>
          <w:rFonts w:ascii="Times New Roman" w:eastAsia="Times New Roman" w:hAnsi="Times New Roman" w:cs="Times New Roman"/>
          <w:kern w:val="0"/>
          <w:sz w:val="24"/>
          <w:szCs w:val="24"/>
          <w:lang w:eastAsia="ru-RU"/>
          <w14:ligatures w14:val="none"/>
        </w:rPr>
        <w:t xml:space="preserve"> в валюте открываемого в соответствии с настоящей офертой вклада (депозита), а также владеющим одним из счетов для возврата вклада (депозита) в соответствии с п. 1.6 настоящей оферты;</w:t>
      </w:r>
    </w:p>
    <w:p w14:paraId="5BEA2E49"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устройств самообслуживания (банкомат, </w:t>
      </w:r>
      <w:proofErr w:type="spellStart"/>
      <w:r w:rsidRPr="00684214">
        <w:rPr>
          <w:rFonts w:ascii="Times New Roman" w:eastAsia="Times New Roman" w:hAnsi="Times New Roman" w:cs="Times New Roman"/>
          <w:kern w:val="0"/>
          <w:sz w:val="24"/>
          <w:szCs w:val="24"/>
          <w:lang w:eastAsia="ru-RU"/>
          <w14:ligatures w14:val="none"/>
        </w:rPr>
        <w:t>инфокиоск</w:t>
      </w:r>
      <w:proofErr w:type="spellEnd"/>
      <w:r w:rsidRPr="00684214">
        <w:rPr>
          <w:rFonts w:ascii="Times New Roman" w:eastAsia="Times New Roman" w:hAnsi="Times New Roman" w:cs="Times New Roman"/>
          <w:kern w:val="0"/>
          <w:sz w:val="24"/>
          <w:szCs w:val="24"/>
          <w:lang w:eastAsia="ru-RU"/>
          <w14:ligatures w14:val="none"/>
        </w:rPr>
        <w:t xml:space="preserve">) одновременно владельцем текущего счета с БПК, открытого у </w:t>
      </w:r>
      <w:proofErr w:type="spellStart"/>
      <w:r w:rsidRPr="00684214">
        <w:rPr>
          <w:rFonts w:ascii="Times New Roman" w:eastAsia="Times New Roman" w:hAnsi="Times New Roman" w:cs="Times New Roman"/>
          <w:kern w:val="0"/>
          <w:sz w:val="24"/>
          <w:szCs w:val="24"/>
          <w:lang w:eastAsia="ru-RU"/>
          <w14:ligatures w14:val="none"/>
        </w:rPr>
        <w:t>Вкладополучателя</w:t>
      </w:r>
      <w:proofErr w:type="spellEnd"/>
      <w:r w:rsidRPr="00684214">
        <w:rPr>
          <w:rFonts w:ascii="Times New Roman" w:eastAsia="Times New Roman" w:hAnsi="Times New Roman" w:cs="Times New Roman"/>
          <w:kern w:val="0"/>
          <w:sz w:val="24"/>
          <w:szCs w:val="24"/>
          <w:lang w:eastAsia="ru-RU"/>
          <w14:ligatures w14:val="none"/>
        </w:rPr>
        <w:t xml:space="preserve"> в валюте открываемого в соответствии с настоящей офертой вклада (депозита), а также владеющим одним из счетов для возврата вклада (депозита) в соответствии с п. 1.6 настоящей оферты.</w:t>
      </w:r>
    </w:p>
    <w:p w14:paraId="41FE7B30"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sz w:val="24"/>
          <w:szCs w:val="24"/>
          <w:lang w:eastAsia="ru-RU"/>
          <w14:ligatures w14:val="none"/>
        </w:rPr>
      </w:pPr>
      <w:proofErr w:type="spellStart"/>
      <w:r w:rsidRPr="00684214">
        <w:rPr>
          <w:rFonts w:ascii="Times New Roman" w:eastAsia="Times New Roman" w:hAnsi="Times New Roman" w:cs="Times New Roman"/>
          <w:kern w:val="0"/>
          <w:sz w:val="24"/>
          <w:szCs w:val="24"/>
          <w:lang w:eastAsia="ru-RU"/>
          <w14:ligatures w14:val="none"/>
        </w:rPr>
        <w:t>Вкладополучатель</w:t>
      </w:r>
      <w:proofErr w:type="spellEnd"/>
      <w:r w:rsidRPr="00684214">
        <w:rPr>
          <w:rFonts w:ascii="Times New Roman" w:eastAsia="Times New Roman" w:hAnsi="Times New Roman" w:cs="Times New Roman"/>
          <w:kern w:val="0"/>
          <w:sz w:val="24"/>
          <w:szCs w:val="24"/>
          <w:lang w:eastAsia="ru-RU"/>
          <w14:ligatures w14:val="none"/>
        </w:rPr>
        <w:t xml:space="preserve"> считает себя заключившим Договор на условиях, указанных в настоящем предложении, с Вкладчиком, который при соблюдении условий настоящей оферты отзовется на настоящее предложение (акцептует предложение) в установленный срок для акцепта.</w:t>
      </w:r>
    </w:p>
    <w:p w14:paraId="5AC8C404"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Акцептом настоящей публичной оферты является внесение Вкладчиком в безналичной форме суммы первоначального взноса во вклад (депозит) в размере, указанном Вкладчиком самостоятельно в поле «Первоначальный взнос» в дистанционных каналах или в поле «Сумма оплаты» в устройствах самообслуживания (банкомат, </w:t>
      </w:r>
      <w:proofErr w:type="spellStart"/>
      <w:r w:rsidRPr="00684214">
        <w:rPr>
          <w:rFonts w:ascii="Times New Roman" w:eastAsia="Times New Roman" w:hAnsi="Times New Roman" w:cs="Times New Roman"/>
          <w:kern w:val="0"/>
          <w:sz w:val="24"/>
          <w:szCs w:val="24"/>
          <w:lang w:eastAsia="ru-RU"/>
          <w14:ligatures w14:val="none"/>
        </w:rPr>
        <w:t>инфокиоск</w:t>
      </w:r>
      <w:proofErr w:type="spellEnd"/>
      <w:r w:rsidRPr="00684214">
        <w:rPr>
          <w:rFonts w:ascii="Times New Roman" w:eastAsia="Times New Roman" w:hAnsi="Times New Roman" w:cs="Times New Roman"/>
          <w:kern w:val="0"/>
          <w:sz w:val="24"/>
          <w:szCs w:val="24"/>
          <w:lang w:eastAsia="ru-RU"/>
          <w14:ligatures w14:val="none"/>
        </w:rPr>
        <w:t xml:space="preserve">) при заключении Договора, путем перечисления посредством использования дистанционных каналов или устройств самообслуживания (банкомат, </w:t>
      </w:r>
      <w:proofErr w:type="spellStart"/>
      <w:r w:rsidRPr="00684214">
        <w:rPr>
          <w:rFonts w:ascii="Times New Roman" w:eastAsia="Times New Roman" w:hAnsi="Times New Roman" w:cs="Times New Roman"/>
          <w:kern w:val="0"/>
          <w:sz w:val="24"/>
          <w:szCs w:val="24"/>
          <w:lang w:eastAsia="ru-RU"/>
          <w14:ligatures w14:val="none"/>
        </w:rPr>
        <w:t>инфокиоск</w:t>
      </w:r>
      <w:proofErr w:type="spellEnd"/>
      <w:r w:rsidRPr="00684214">
        <w:rPr>
          <w:rFonts w:ascii="Times New Roman" w:eastAsia="Times New Roman" w:hAnsi="Times New Roman" w:cs="Times New Roman"/>
          <w:kern w:val="0"/>
          <w:sz w:val="24"/>
          <w:szCs w:val="24"/>
          <w:lang w:eastAsia="ru-RU"/>
          <w14:ligatures w14:val="none"/>
        </w:rPr>
        <w:t>) денежных средств на счет по учету вклада (депозита), открываемый в рамках настоящего Договора (далее - счет по учету вклада (депозита) «Плюс к накоплениям»).</w:t>
      </w:r>
    </w:p>
    <w:p w14:paraId="6314B6A7"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Срок для акцепта настоящей публичной оферты составляет период с даты публикации настоящей публичной оферты на официальном сайте </w:t>
      </w:r>
      <w:proofErr w:type="spellStart"/>
      <w:r w:rsidRPr="00684214">
        <w:rPr>
          <w:rFonts w:ascii="Times New Roman" w:eastAsia="Times New Roman" w:hAnsi="Times New Roman" w:cs="Times New Roman"/>
          <w:kern w:val="0"/>
          <w:sz w:val="24"/>
          <w:szCs w:val="24"/>
          <w:lang w:eastAsia="ru-RU"/>
          <w14:ligatures w14:val="none"/>
        </w:rPr>
        <w:t>Вкладополучателя</w:t>
      </w:r>
      <w:proofErr w:type="spellEnd"/>
      <w:r w:rsidRPr="00684214">
        <w:rPr>
          <w:rFonts w:ascii="Times New Roman" w:eastAsia="Times New Roman" w:hAnsi="Times New Roman" w:cs="Times New Roman"/>
          <w:kern w:val="0"/>
          <w:sz w:val="24"/>
          <w:szCs w:val="24"/>
          <w:lang w:eastAsia="ru-RU"/>
          <w14:ligatures w14:val="none"/>
        </w:rPr>
        <w:t xml:space="preserve"> в сети Интернет по адресу: www.belapb.by до момента отзыва </w:t>
      </w:r>
      <w:proofErr w:type="spellStart"/>
      <w:r w:rsidRPr="00684214">
        <w:rPr>
          <w:rFonts w:ascii="Times New Roman" w:eastAsia="Times New Roman" w:hAnsi="Times New Roman" w:cs="Times New Roman"/>
          <w:kern w:val="0"/>
          <w:sz w:val="24"/>
          <w:szCs w:val="24"/>
          <w:lang w:eastAsia="ru-RU"/>
          <w14:ligatures w14:val="none"/>
        </w:rPr>
        <w:t>Вкладополучателем</w:t>
      </w:r>
      <w:proofErr w:type="spellEnd"/>
      <w:r w:rsidRPr="00684214">
        <w:rPr>
          <w:rFonts w:ascii="Times New Roman" w:eastAsia="Times New Roman" w:hAnsi="Times New Roman" w:cs="Times New Roman"/>
          <w:kern w:val="0"/>
          <w:sz w:val="24"/>
          <w:szCs w:val="24"/>
          <w:lang w:eastAsia="ru-RU"/>
          <w14:ligatures w14:val="none"/>
        </w:rPr>
        <w:t xml:space="preserve"> настоящей публичной оферты.</w:t>
      </w:r>
    </w:p>
    <w:p w14:paraId="2CAFFF68"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Настоящая публичная оферта может быть в любой момент, в том числе в срок, установленный для акцепта настоящей публичной оферты, отозвана Банком путем опубликования информации об отзыве настоящей публичной оферты на официальном сайте </w:t>
      </w:r>
      <w:proofErr w:type="spellStart"/>
      <w:r w:rsidRPr="00684214">
        <w:rPr>
          <w:rFonts w:ascii="Times New Roman" w:eastAsia="Times New Roman" w:hAnsi="Times New Roman" w:cs="Times New Roman"/>
          <w:kern w:val="0"/>
          <w:sz w:val="24"/>
          <w:szCs w:val="24"/>
          <w:lang w:eastAsia="ru-RU"/>
          <w14:ligatures w14:val="none"/>
        </w:rPr>
        <w:t>Вкладополучателя</w:t>
      </w:r>
      <w:proofErr w:type="spellEnd"/>
      <w:r w:rsidRPr="00684214">
        <w:rPr>
          <w:rFonts w:ascii="Times New Roman" w:eastAsia="Times New Roman" w:hAnsi="Times New Roman" w:cs="Times New Roman"/>
          <w:kern w:val="0"/>
          <w:sz w:val="24"/>
          <w:szCs w:val="24"/>
          <w:lang w:eastAsia="ru-RU"/>
          <w14:ligatures w14:val="none"/>
        </w:rPr>
        <w:t xml:space="preserve"> в сети Интернет по адресу: www.belapb.by.</w:t>
      </w:r>
    </w:p>
    <w:p w14:paraId="76E61158"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Валюта открываемого по настоящему Договору счета по учету вклада (депозита) «Плюс к накоплениям» должна совпадать с валютой счета, с которого осуществляется перечисление суммы первоначального взноса во вклад (депозит) «Плюс к накоплениям». Договор считается заключенным между </w:t>
      </w:r>
      <w:proofErr w:type="spellStart"/>
      <w:r w:rsidRPr="00684214">
        <w:rPr>
          <w:rFonts w:ascii="Times New Roman" w:eastAsia="Times New Roman" w:hAnsi="Times New Roman" w:cs="Times New Roman"/>
          <w:kern w:val="0"/>
          <w:sz w:val="24"/>
          <w:szCs w:val="24"/>
          <w:lang w:eastAsia="ru-RU"/>
          <w14:ligatures w14:val="none"/>
        </w:rPr>
        <w:t>Вкладополучателем</w:t>
      </w:r>
      <w:proofErr w:type="spellEnd"/>
      <w:r w:rsidRPr="00684214">
        <w:rPr>
          <w:rFonts w:ascii="Times New Roman" w:eastAsia="Times New Roman" w:hAnsi="Times New Roman" w:cs="Times New Roman"/>
          <w:kern w:val="0"/>
          <w:sz w:val="24"/>
          <w:szCs w:val="24"/>
          <w:lang w:eastAsia="ru-RU"/>
          <w14:ligatures w14:val="none"/>
        </w:rPr>
        <w:t xml:space="preserve"> и Вкладчиком в момент получения </w:t>
      </w:r>
      <w:proofErr w:type="spellStart"/>
      <w:r w:rsidRPr="00684214">
        <w:rPr>
          <w:rFonts w:ascii="Times New Roman" w:eastAsia="Times New Roman" w:hAnsi="Times New Roman" w:cs="Times New Roman"/>
          <w:kern w:val="0"/>
          <w:sz w:val="24"/>
          <w:szCs w:val="24"/>
          <w:lang w:eastAsia="ru-RU"/>
          <w14:ligatures w14:val="none"/>
        </w:rPr>
        <w:t>Вкладополучателем</w:t>
      </w:r>
      <w:proofErr w:type="spellEnd"/>
      <w:r w:rsidRPr="00684214">
        <w:rPr>
          <w:rFonts w:ascii="Times New Roman" w:eastAsia="Times New Roman" w:hAnsi="Times New Roman" w:cs="Times New Roman"/>
          <w:kern w:val="0"/>
          <w:sz w:val="24"/>
          <w:szCs w:val="24"/>
          <w:lang w:eastAsia="ru-RU"/>
          <w14:ligatures w14:val="none"/>
        </w:rPr>
        <w:t xml:space="preserve"> акцепта публичной оферты</w:t>
      </w:r>
      <w:r w:rsidRPr="00684214">
        <w:rPr>
          <w:rFonts w:ascii="Times New Roman" w:eastAsia="Times New Roman" w:hAnsi="Times New Roman" w:cs="Times New Roman"/>
          <w:i/>
          <w:iCs/>
          <w:kern w:val="0"/>
          <w:sz w:val="24"/>
          <w:szCs w:val="24"/>
          <w:lang w:eastAsia="ru-RU"/>
          <w14:ligatures w14:val="none"/>
        </w:rPr>
        <w:t>.</w:t>
      </w:r>
    </w:p>
    <w:p w14:paraId="733451A1" w14:textId="77777777" w:rsidR="00684214" w:rsidRPr="00684214" w:rsidRDefault="00684214" w:rsidP="00684214">
      <w:pPr>
        <w:suppressAutoHyphens/>
        <w:autoSpaceDE w:val="0"/>
        <w:autoSpaceDN w:val="0"/>
        <w:adjustRightInd w:val="0"/>
        <w:spacing w:after="0" w:line="240" w:lineRule="auto"/>
        <w:ind w:firstLine="706"/>
        <w:outlineLvl w:val="2"/>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1. ПРЕДМЕТ ДОГОВОРА</w:t>
      </w:r>
    </w:p>
    <w:p w14:paraId="392C86A6"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lastRenderedPageBreak/>
        <w:t xml:space="preserve">1.1. Вкладчик в дистанционных каналах со своего текущего счета с БПК (с использованием реквизитов БПК), либо со вклада «до востребования», либо с отзывного вклада, либо с текущего счета или в устройствах самообслуживания (банкомат, </w:t>
      </w:r>
      <w:proofErr w:type="spellStart"/>
      <w:r w:rsidRPr="00684214">
        <w:rPr>
          <w:rFonts w:ascii="Times New Roman" w:eastAsia="Times New Roman" w:hAnsi="Times New Roman" w:cs="Times New Roman"/>
          <w:kern w:val="0"/>
          <w:sz w:val="24"/>
          <w:szCs w:val="24"/>
          <w:lang w:eastAsia="ru-RU"/>
          <w14:ligatures w14:val="none"/>
        </w:rPr>
        <w:t>инфокиоск</w:t>
      </w:r>
      <w:proofErr w:type="spellEnd"/>
      <w:r w:rsidRPr="00684214">
        <w:rPr>
          <w:rFonts w:ascii="Times New Roman" w:eastAsia="Times New Roman" w:hAnsi="Times New Roman" w:cs="Times New Roman"/>
          <w:kern w:val="0"/>
          <w:sz w:val="24"/>
          <w:szCs w:val="24"/>
          <w:lang w:eastAsia="ru-RU"/>
          <w14:ligatures w14:val="none"/>
        </w:rPr>
        <w:t xml:space="preserve">) со своего текущего счета с БПК (с использованием реквизитов БПК) перечисляет денежные средства на счет по учету вклада (депозита) «Плюс к накоплениям», а </w:t>
      </w:r>
      <w:proofErr w:type="spellStart"/>
      <w:r w:rsidRPr="00684214">
        <w:rPr>
          <w:rFonts w:ascii="Times New Roman" w:eastAsia="Times New Roman" w:hAnsi="Times New Roman" w:cs="Times New Roman"/>
          <w:kern w:val="0"/>
          <w:sz w:val="24"/>
          <w:szCs w:val="24"/>
          <w:lang w:eastAsia="ru-RU"/>
          <w14:ligatures w14:val="none"/>
        </w:rPr>
        <w:t>Вкладополучатель</w:t>
      </w:r>
      <w:proofErr w:type="spellEnd"/>
      <w:r w:rsidRPr="00684214">
        <w:rPr>
          <w:rFonts w:ascii="Times New Roman" w:eastAsia="Times New Roman" w:hAnsi="Times New Roman" w:cs="Times New Roman"/>
          <w:kern w:val="0"/>
          <w:sz w:val="24"/>
          <w:szCs w:val="24"/>
          <w:lang w:eastAsia="ru-RU"/>
          <w14:ligatures w14:val="none"/>
        </w:rPr>
        <w:t xml:space="preserve"> принимает их, обязуется обеспечить их сохранность, возвратить сумму вклада (депозита) и выплатить начисленные проценты по вкладу (депозиту) на условиях и в порядке, предусмотренных настоящим Договором.</w:t>
      </w:r>
    </w:p>
    <w:p w14:paraId="7C365D33"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1.2. Вид Договора – договор срочного отзывного банковского вклада (депозита).</w:t>
      </w:r>
    </w:p>
    <w:p w14:paraId="4CA277FF"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1.3. Сумма вклада (депозита) на момент заключения Договора (сумма первоначального взноса во вклад (депозит)) определяется Вкладчиком самостоятельно с учетом требований п. 1.4 настоящего Договора и указывается Вкладчиком в поле «Первоначальный взнос» в дистанционных каналах или в поле «Сумма оплаты» в устройствах самообслуживания (банкомат, </w:t>
      </w:r>
      <w:proofErr w:type="spellStart"/>
      <w:r w:rsidRPr="00684214">
        <w:rPr>
          <w:rFonts w:ascii="Times New Roman" w:eastAsia="Times New Roman" w:hAnsi="Times New Roman" w:cs="Times New Roman"/>
          <w:kern w:val="0"/>
          <w:sz w:val="24"/>
          <w:szCs w:val="24"/>
          <w:lang w:eastAsia="ru-RU"/>
          <w14:ligatures w14:val="none"/>
        </w:rPr>
        <w:t>инфокиоск</w:t>
      </w:r>
      <w:proofErr w:type="spellEnd"/>
      <w:r w:rsidRPr="00684214">
        <w:rPr>
          <w:rFonts w:ascii="Times New Roman" w:eastAsia="Times New Roman" w:hAnsi="Times New Roman" w:cs="Times New Roman"/>
          <w:kern w:val="0"/>
          <w:sz w:val="24"/>
          <w:szCs w:val="24"/>
          <w:lang w:eastAsia="ru-RU"/>
          <w14:ligatures w14:val="none"/>
        </w:rPr>
        <w:t>) при заключении Договора.</w:t>
      </w:r>
    </w:p>
    <w:p w14:paraId="0FE23EE4"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Размер процентов по вкладу (депозиту) для вкладов (депозитов) определяется:</w:t>
      </w:r>
    </w:p>
    <w:p w14:paraId="75936EB7"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в белорусских рублях - с применением переменной годовой процентной ставки;</w:t>
      </w:r>
    </w:p>
    <w:p w14:paraId="340B6408"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в российских рублях - с применением фиксированной годовой процентной ставки.</w:t>
      </w:r>
    </w:p>
    <w:p w14:paraId="340962FF"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Конкретный размер процентов по вкладу (депозиту) на дату заключения настоящего Договора указывается </w:t>
      </w:r>
      <w:proofErr w:type="spellStart"/>
      <w:r w:rsidRPr="00684214">
        <w:rPr>
          <w:rFonts w:ascii="Times New Roman" w:eastAsia="Times New Roman" w:hAnsi="Times New Roman" w:cs="Times New Roman"/>
          <w:kern w:val="0"/>
          <w:sz w:val="24"/>
          <w:szCs w:val="24"/>
          <w:lang w:eastAsia="ru-RU"/>
          <w14:ligatures w14:val="none"/>
        </w:rPr>
        <w:t>Вкладополучателем</w:t>
      </w:r>
      <w:proofErr w:type="spellEnd"/>
      <w:r w:rsidRPr="00684214">
        <w:rPr>
          <w:rFonts w:ascii="Times New Roman" w:eastAsia="Times New Roman" w:hAnsi="Times New Roman" w:cs="Times New Roman"/>
          <w:kern w:val="0"/>
          <w:sz w:val="24"/>
          <w:szCs w:val="24"/>
          <w:lang w:eastAsia="ru-RU"/>
          <w14:ligatures w14:val="none"/>
        </w:rPr>
        <w:t xml:space="preserve"> в поле «Процентная ставка (годовых)» при заключении Договора в дистанционных каналах или в поле «Размер % ставки» при заключении Договора в устройствах самообслуживания (банкомат, </w:t>
      </w:r>
      <w:proofErr w:type="spellStart"/>
      <w:r w:rsidRPr="00684214">
        <w:rPr>
          <w:rFonts w:ascii="Times New Roman" w:eastAsia="Times New Roman" w:hAnsi="Times New Roman" w:cs="Times New Roman"/>
          <w:kern w:val="0"/>
          <w:sz w:val="24"/>
          <w:szCs w:val="24"/>
          <w:lang w:eastAsia="ru-RU"/>
          <w14:ligatures w14:val="none"/>
        </w:rPr>
        <w:t>инфокиоск</w:t>
      </w:r>
      <w:proofErr w:type="spellEnd"/>
      <w:r w:rsidRPr="00684214">
        <w:rPr>
          <w:rFonts w:ascii="Times New Roman" w:eastAsia="Times New Roman" w:hAnsi="Times New Roman" w:cs="Times New Roman"/>
          <w:kern w:val="0"/>
          <w:sz w:val="24"/>
          <w:szCs w:val="24"/>
          <w:lang w:eastAsia="ru-RU"/>
          <w14:ligatures w14:val="none"/>
        </w:rPr>
        <w:t>).</w:t>
      </w:r>
    </w:p>
    <w:p w14:paraId="67278D2D"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1.4. Размер минимальной суммы первоначального взноса во вклад (депозит) составляет: 50 (пятьдесят) белорусских рублей для вкладов (депозитов) в белорусских рублях, 2 000 (две тысячи) российских рублей для вкладов (депозитов) в российских рублях.</w:t>
      </w:r>
    </w:p>
    <w:p w14:paraId="735FEE8E"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1.5. Срок хранения денежных средств на счете по учету вклада (депозита) составляет 370 календарных дней.</w:t>
      </w:r>
    </w:p>
    <w:p w14:paraId="424FBD6A"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Срок возврата вклада (депозита), с учетом условий, предусмотренных пунктом 1.6 настоящего Договора: 370-й календарный день со дня акцепта настоящей публичной оферты.</w:t>
      </w:r>
    </w:p>
    <w:p w14:paraId="082260DB"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1.6. Возврат вклада (депозита) по окончании срока хранения, определенного Вкладчиком в момент акцепта настоящей публичной оферты, и выплата причитающихся по нему процентов осуществляется в валюте вклада (депозита) путем перечисления на текущий счет с БПК либо на текущий счет Вкладчика в соответствующей валюте, выбранный самостоятельно Вкладчиком в дистанционных каналах в поле «Возврат депозита» или в устройствах самообслуживания (банкомат, </w:t>
      </w:r>
      <w:proofErr w:type="spellStart"/>
      <w:r w:rsidRPr="00684214">
        <w:rPr>
          <w:rFonts w:ascii="Times New Roman" w:eastAsia="Times New Roman" w:hAnsi="Times New Roman" w:cs="Times New Roman"/>
          <w:kern w:val="0"/>
          <w:sz w:val="24"/>
          <w:szCs w:val="24"/>
          <w:lang w:eastAsia="ru-RU"/>
          <w14:ligatures w14:val="none"/>
        </w:rPr>
        <w:t>инфокиоск</w:t>
      </w:r>
      <w:proofErr w:type="spellEnd"/>
      <w:r w:rsidRPr="00684214">
        <w:rPr>
          <w:rFonts w:ascii="Times New Roman" w:eastAsia="Times New Roman" w:hAnsi="Times New Roman" w:cs="Times New Roman"/>
          <w:kern w:val="0"/>
          <w:sz w:val="24"/>
          <w:szCs w:val="24"/>
          <w:lang w:eastAsia="ru-RU"/>
          <w14:ligatures w14:val="none"/>
        </w:rPr>
        <w:t>) в поле «Счет для перечисления % и/или остатка вклада» при заключении Договора, в соответствии с порядком, предусмотренным частью третьей настоящего пункта настоящего Договора. В день указанного перечисления счет по учету вклада (депозита) закрывается.</w:t>
      </w:r>
    </w:p>
    <w:p w14:paraId="29EA60C4"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Вкладчик имеет право изменить счет для возврата вклада (депозита) путем подачи соответствующего заявления на возврат суммы вклада (депозита) на текущий счет или на текущий счет с БПК в соответствующей валюте в подразделение </w:t>
      </w:r>
      <w:proofErr w:type="spellStart"/>
      <w:r w:rsidRPr="00684214">
        <w:rPr>
          <w:rFonts w:ascii="Times New Roman" w:eastAsia="Times New Roman" w:hAnsi="Times New Roman" w:cs="Times New Roman"/>
          <w:kern w:val="0"/>
          <w:sz w:val="24"/>
          <w:szCs w:val="24"/>
          <w:lang w:eastAsia="ru-RU"/>
          <w14:ligatures w14:val="none"/>
        </w:rPr>
        <w:t>Вкладополучателя</w:t>
      </w:r>
      <w:proofErr w:type="spellEnd"/>
      <w:r w:rsidRPr="00684214">
        <w:rPr>
          <w:rFonts w:ascii="Times New Roman" w:eastAsia="Times New Roman" w:hAnsi="Times New Roman" w:cs="Times New Roman"/>
          <w:kern w:val="0"/>
          <w:sz w:val="24"/>
          <w:szCs w:val="24"/>
          <w:lang w:eastAsia="ru-RU"/>
          <w14:ligatures w14:val="none"/>
        </w:rPr>
        <w:t xml:space="preserve"> не позднее дня, предшествующего дате возврата вклада (депозита), либо заявления на возврат вклада (депозита) на текущий счет с БПК в соответствующей валюте самостоятельно в системе дистанционного банковского обслуживания </w:t>
      </w:r>
      <w:proofErr w:type="spellStart"/>
      <w:r w:rsidRPr="00684214">
        <w:rPr>
          <w:rFonts w:ascii="Times New Roman" w:eastAsia="Times New Roman" w:hAnsi="Times New Roman" w:cs="Times New Roman"/>
          <w:kern w:val="0"/>
          <w:sz w:val="24"/>
          <w:szCs w:val="24"/>
          <w:lang w:eastAsia="ru-RU"/>
          <w14:ligatures w14:val="none"/>
        </w:rPr>
        <w:t>Вкладополучателя</w:t>
      </w:r>
      <w:proofErr w:type="spellEnd"/>
      <w:r w:rsidRPr="00684214">
        <w:rPr>
          <w:rFonts w:ascii="Times New Roman" w:eastAsia="Times New Roman" w:hAnsi="Times New Roman" w:cs="Times New Roman"/>
          <w:kern w:val="0"/>
          <w:sz w:val="24"/>
          <w:szCs w:val="24"/>
          <w:lang w:eastAsia="ru-RU"/>
          <w14:ligatures w14:val="none"/>
        </w:rPr>
        <w:t xml:space="preserve"> не позднее 3 рабочих дней, предшествующих дате возврата вклада (депозита).</w:t>
      </w:r>
    </w:p>
    <w:p w14:paraId="1F8F0351"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Заключением настоящего Договора Вкладчик уведомлен и согласен со следующим порядком возврата вклада (депозита):</w:t>
      </w:r>
    </w:p>
    <w:p w14:paraId="4C7EF22C"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lastRenderedPageBreak/>
        <w:t>если дата возврата вклада (депозита) приходится на общеустановленные выходные, праздничные дни, то возврат вклада (депозита) производится в первый рабочий день, следующий за выходным, праздничным днем;</w:t>
      </w:r>
    </w:p>
    <w:p w14:paraId="3D1D6138"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при осуществлении перевода (списания) денежных средств со счета по учету вклада (депозита) зачисление на текущий счет с БПК либо на текущий счет производится не позднее рабочего дня, следующего за днем списания денежных средств со счета по учету вклада (депозита).</w:t>
      </w:r>
    </w:p>
    <w:p w14:paraId="2B277604"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1.7. Пополнение вклада (депозита) допускается в дату заключения Договора и следующие за ней 334 календарных дня.</w:t>
      </w:r>
    </w:p>
    <w:p w14:paraId="23E734AC" w14:textId="77777777" w:rsid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Пополнение вклада (депозита) допускается до принятия </w:t>
      </w:r>
      <w:proofErr w:type="spellStart"/>
      <w:r w:rsidRPr="00684214">
        <w:rPr>
          <w:rFonts w:ascii="Times New Roman" w:eastAsia="Times New Roman" w:hAnsi="Times New Roman" w:cs="Times New Roman"/>
          <w:kern w:val="0"/>
          <w:sz w:val="24"/>
          <w:szCs w:val="24"/>
          <w:lang w:eastAsia="ru-RU"/>
          <w14:ligatures w14:val="none"/>
        </w:rPr>
        <w:t>Вкладополучателем</w:t>
      </w:r>
      <w:proofErr w:type="spellEnd"/>
      <w:r w:rsidRPr="00684214">
        <w:rPr>
          <w:rFonts w:ascii="Times New Roman" w:eastAsia="Times New Roman" w:hAnsi="Times New Roman" w:cs="Times New Roman"/>
          <w:kern w:val="0"/>
          <w:sz w:val="24"/>
          <w:szCs w:val="24"/>
          <w:lang w:eastAsia="ru-RU"/>
          <w14:ligatures w14:val="none"/>
        </w:rPr>
        <w:t xml:space="preserve"> решения о прекращении (приостановлении) приема дополнительных взносов во вклад (депозит).</w:t>
      </w:r>
    </w:p>
    <w:p w14:paraId="13225A9B" w14:textId="77958A8D" w:rsidR="00446A84" w:rsidRPr="00446A84" w:rsidRDefault="00446A8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proofErr w:type="spellStart"/>
      <w:r w:rsidRPr="00446A84">
        <w:rPr>
          <w:rFonts w:ascii="Times New Roman" w:eastAsia="Times New Roman" w:hAnsi="Times New Roman" w:cs="Times New Roman"/>
          <w:kern w:val="0"/>
          <w:sz w:val="24"/>
          <w:szCs w:val="24"/>
          <w:lang w:eastAsia="ru-RU"/>
          <w14:ligatures w14:val="none"/>
        </w:rPr>
        <w:t>Вкладополучатель</w:t>
      </w:r>
      <w:proofErr w:type="spellEnd"/>
      <w:r w:rsidRPr="00446A84">
        <w:rPr>
          <w:rFonts w:ascii="Times New Roman" w:eastAsia="Times New Roman" w:hAnsi="Times New Roman" w:cs="Times New Roman"/>
          <w:kern w:val="0"/>
          <w:sz w:val="24"/>
          <w:szCs w:val="24"/>
          <w:lang w:eastAsia="ru-RU"/>
          <w14:ligatures w14:val="none"/>
        </w:rPr>
        <w:t xml:space="preserve"> имеет право в одностороннем порядке прекратить (приостановить) прием дополнительных взносов во вклад (депозит) с уведомлением об этом Вкладчика на своих информационных стендах, официальном сайте ОАО «Белагропромбанк» в сети Интернет (</w:t>
      </w:r>
      <w:hyperlink r:id="rId4" w:history="1">
        <w:r w:rsidRPr="00446A84">
          <w:rPr>
            <w:rStyle w:val="ac"/>
            <w:rFonts w:ascii="Times New Roman" w:eastAsia="Times New Roman" w:hAnsi="Times New Roman" w:cs="Times New Roman"/>
            <w:color w:val="auto"/>
            <w:kern w:val="0"/>
            <w:sz w:val="24"/>
            <w:szCs w:val="24"/>
            <w:lang w:eastAsia="ru-RU"/>
            <w14:ligatures w14:val="none"/>
          </w:rPr>
          <w:t>www.belapb.by).</w:t>
        </w:r>
      </w:hyperlink>
    </w:p>
    <w:p w14:paraId="77DC6D51"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1.8. По вкладу (депозиту) не допускается возможность частичного истребования суммы вклада (депозита) Вкладчиком до истечения срока его возврата (за исключением сумм капитализированных (ранее начисленных и причисленных к сумме вклада (депозита)) и невостребованных процентов). </w:t>
      </w:r>
    </w:p>
    <w:p w14:paraId="5E5ABD87"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Если на часть денежных средств, находящихся во вкладе (депозите), обращено взыскание, списание денежных средств со вклада (депозита) Вкладчика производится в бесспорном порядке в соответствии с законодательством на основании платежной инструкции, поступившей посредством автоматизированной информационной системы исполнения денежных обязательств. При этом пересчет причитающихся к выплате процентов по вкладу (депозиту) не осуществляется. Остаток денежных средств после совершения операции продолжает храниться на этом же счете по учету вклада (депозита).</w:t>
      </w:r>
    </w:p>
    <w:p w14:paraId="5A25BCAF"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В случае списания части вклада (депозита) до истечения срока его возврата в иных случаях, предусмотренных законодательством, проценты по вкладу (депозиту) за период его фактического хранения, начиная с даты заключения настоящего Договора (как до списания в бесспорном порядке, так и после списания) начисляются по ставке, действующей по вкладу (депозиту) физических лиц «до востребования» в соответствующей валюте на дату совершения операции.</w:t>
      </w:r>
    </w:p>
    <w:p w14:paraId="74C45AD7"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proofErr w:type="spellStart"/>
      <w:r w:rsidRPr="00684214">
        <w:rPr>
          <w:rFonts w:ascii="Times New Roman" w:eastAsia="Times New Roman" w:hAnsi="Times New Roman" w:cs="Times New Roman"/>
          <w:kern w:val="0"/>
          <w:sz w:val="24"/>
          <w:szCs w:val="24"/>
          <w:lang w:eastAsia="ru-RU"/>
          <w14:ligatures w14:val="none"/>
        </w:rPr>
        <w:t>Вкладополучатель</w:t>
      </w:r>
      <w:proofErr w:type="spellEnd"/>
      <w:r w:rsidRPr="00684214">
        <w:rPr>
          <w:rFonts w:ascii="Times New Roman" w:eastAsia="Times New Roman" w:hAnsi="Times New Roman" w:cs="Times New Roman"/>
          <w:kern w:val="0"/>
          <w:sz w:val="24"/>
          <w:szCs w:val="24"/>
          <w:lang w:eastAsia="ru-RU"/>
          <w14:ligatures w14:val="none"/>
        </w:rPr>
        <w:t xml:space="preserve"> определяет разницу между фактически выплаченными Вкладчику процентами до момента списания денежных средств и суммой процентов, рассчитанной в соответствии с частью третьей настоящего пункта. Если выплаченная сумма процентов превышает рассчитанную сумму, Вкладчик обязан возвратить </w:t>
      </w:r>
      <w:proofErr w:type="spellStart"/>
      <w:r w:rsidRPr="00684214">
        <w:rPr>
          <w:rFonts w:ascii="Times New Roman" w:eastAsia="Times New Roman" w:hAnsi="Times New Roman" w:cs="Times New Roman"/>
          <w:kern w:val="0"/>
          <w:sz w:val="24"/>
          <w:szCs w:val="24"/>
          <w:lang w:eastAsia="ru-RU"/>
          <w14:ligatures w14:val="none"/>
        </w:rPr>
        <w:t>Вкладополучателю</w:t>
      </w:r>
      <w:proofErr w:type="spellEnd"/>
      <w:r w:rsidRPr="00684214">
        <w:rPr>
          <w:rFonts w:ascii="Times New Roman" w:eastAsia="Times New Roman" w:hAnsi="Times New Roman" w:cs="Times New Roman"/>
          <w:kern w:val="0"/>
          <w:sz w:val="24"/>
          <w:szCs w:val="24"/>
          <w:lang w:eastAsia="ru-RU"/>
          <w14:ligatures w14:val="none"/>
        </w:rPr>
        <w:t xml:space="preserve"> сумму излишне выплаченных Вкладчику процентов. При этом </w:t>
      </w:r>
      <w:proofErr w:type="spellStart"/>
      <w:r w:rsidRPr="00684214">
        <w:rPr>
          <w:rFonts w:ascii="Times New Roman" w:eastAsia="Times New Roman" w:hAnsi="Times New Roman" w:cs="Times New Roman"/>
          <w:kern w:val="0"/>
          <w:sz w:val="24"/>
          <w:szCs w:val="24"/>
          <w:lang w:eastAsia="ru-RU"/>
          <w14:ligatures w14:val="none"/>
        </w:rPr>
        <w:t>Вкладополучатель</w:t>
      </w:r>
      <w:proofErr w:type="spellEnd"/>
      <w:r w:rsidRPr="00684214">
        <w:rPr>
          <w:rFonts w:ascii="Times New Roman" w:eastAsia="Times New Roman" w:hAnsi="Times New Roman" w:cs="Times New Roman"/>
          <w:kern w:val="0"/>
          <w:sz w:val="24"/>
          <w:szCs w:val="24"/>
          <w:lang w:eastAsia="ru-RU"/>
          <w14:ligatures w14:val="none"/>
        </w:rPr>
        <w:t xml:space="preserve"> возвращает Вкладчику оставшуюся сумму вклада (депозита) за вычетом образовавшейся разницы. Сумма излишне выплаченных Вкладчику процентов удерживается </w:t>
      </w:r>
      <w:proofErr w:type="spellStart"/>
      <w:r w:rsidRPr="00684214">
        <w:rPr>
          <w:rFonts w:ascii="Times New Roman" w:eastAsia="Times New Roman" w:hAnsi="Times New Roman" w:cs="Times New Roman"/>
          <w:kern w:val="0"/>
          <w:sz w:val="24"/>
          <w:szCs w:val="24"/>
          <w:lang w:eastAsia="ru-RU"/>
          <w14:ligatures w14:val="none"/>
        </w:rPr>
        <w:t>Вкладополучателем</w:t>
      </w:r>
      <w:proofErr w:type="spellEnd"/>
      <w:r w:rsidRPr="00684214">
        <w:rPr>
          <w:rFonts w:ascii="Times New Roman" w:eastAsia="Times New Roman" w:hAnsi="Times New Roman" w:cs="Times New Roman"/>
          <w:kern w:val="0"/>
          <w:sz w:val="24"/>
          <w:szCs w:val="24"/>
          <w:lang w:eastAsia="ru-RU"/>
          <w14:ligatures w14:val="none"/>
        </w:rPr>
        <w:t xml:space="preserve"> платежным ордером, если иное не предусмотрено законодательством, из суммы вклада (депозита).</w:t>
      </w:r>
    </w:p>
    <w:p w14:paraId="2BDDDF12"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1.9. Возврат вклада (депозита) до истечения срока его возврата осуществляется в следующих случаях:</w:t>
      </w:r>
    </w:p>
    <w:p w14:paraId="79C37DD7"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по требованию Вкладчика в подразделении </w:t>
      </w:r>
      <w:proofErr w:type="spellStart"/>
      <w:r w:rsidRPr="00684214">
        <w:rPr>
          <w:rFonts w:ascii="Times New Roman" w:eastAsia="Times New Roman" w:hAnsi="Times New Roman" w:cs="Times New Roman"/>
          <w:kern w:val="0"/>
          <w:sz w:val="24"/>
          <w:szCs w:val="24"/>
          <w:lang w:eastAsia="ru-RU"/>
          <w14:ligatures w14:val="none"/>
        </w:rPr>
        <w:t>Вкладополучателя</w:t>
      </w:r>
      <w:proofErr w:type="spellEnd"/>
      <w:r w:rsidRPr="00684214">
        <w:rPr>
          <w:rFonts w:ascii="Times New Roman" w:eastAsia="Times New Roman" w:hAnsi="Times New Roman" w:cs="Times New Roman"/>
          <w:kern w:val="0"/>
          <w:sz w:val="24"/>
          <w:szCs w:val="24"/>
          <w:lang w:eastAsia="ru-RU"/>
          <w14:ligatures w14:val="none"/>
        </w:rPr>
        <w:t xml:space="preserve"> путем безналичного перечисления на Текущий счет либо Текущий счет с БПК. При этом, </w:t>
      </w:r>
      <w:proofErr w:type="spellStart"/>
      <w:r w:rsidRPr="00684214">
        <w:rPr>
          <w:rFonts w:ascii="Times New Roman" w:eastAsia="Times New Roman" w:hAnsi="Times New Roman" w:cs="Times New Roman"/>
          <w:kern w:val="0"/>
          <w:sz w:val="24"/>
          <w:szCs w:val="24"/>
          <w:lang w:eastAsia="ru-RU"/>
          <w14:ligatures w14:val="none"/>
        </w:rPr>
        <w:t>Вкладополучатель</w:t>
      </w:r>
      <w:proofErr w:type="spellEnd"/>
      <w:r w:rsidRPr="00684214">
        <w:rPr>
          <w:rFonts w:ascii="Times New Roman" w:eastAsia="Times New Roman" w:hAnsi="Times New Roman" w:cs="Times New Roman"/>
          <w:kern w:val="0"/>
          <w:sz w:val="24"/>
          <w:szCs w:val="24"/>
          <w:lang w:eastAsia="ru-RU"/>
          <w14:ligatures w14:val="none"/>
        </w:rPr>
        <w:t xml:space="preserve"> обязан выплатить истребуемую сумму в день предъявления требования Вкладчиком в письменной форме;</w:t>
      </w:r>
    </w:p>
    <w:p w14:paraId="5BBFAC2C"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по требованию Вкладчика в дистанционных каналах путем безналичного перечисления на текущий счет с БПК;</w:t>
      </w:r>
    </w:p>
    <w:p w14:paraId="633CF29E"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lastRenderedPageBreak/>
        <w:t>в случае списания денежных средств со вклада (депозита) в бесспорном порядке в соответствии с законодательством.</w:t>
      </w:r>
    </w:p>
    <w:p w14:paraId="3434810C"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1.10. В случае возврата суммы вклада (депозита) до истечения срока его возврата по требованию Вкладчика, а также в иных случаях, предусмотренных законодательством, проценты по вкладу (депозиту) за период его фактического хранения начисляются по ставке, действующей по вкладу (депозиту) физических лиц «до востребования» в соответствующей валюте на дату возврата вклада (депозита).</w:t>
      </w:r>
    </w:p>
    <w:p w14:paraId="5D47878B"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В случае списания денежных средств со вклада (депозита) в бесспорном порядке в соответствии с законодательством на основании платежной инструкции, поступившей посредством автоматизированной информационной системы исполнения денежных обязательств, пересчет причитающихся к выплате процентов по вкладу (депозиту) не осуществляется.</w:t>
      </w:r>
    </w:p>
    <w:p w14:paraId="1C27C5B3"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При досрочном возврате вклада (депозита) в случаях, предусмотренных частью первой настоящего пункта, </w:t>
      </w:r>
      <w:proofErr w:type="spellStart"/>
      <w:r w:rsidRPr="00684214">
        <w:rPr>
          <w:rFonts w:ascii="Times New Roman" w:eastAsia="Times New Roman" w:hAnsi="Times New Roman" w:cs="Times New Roman"/>
          <w:kern w:val="0"/>
          <w:sz w:val="24"/>
          <w:szCs w:val="24"/>
          <w:lang w:eastAsia="ru-RU"/>
          <w14:ligatures w14:val="none"/>
        </w:rPr>
        <w:t>Вкладополучатель</w:t>
      </w:r>
      <w:proofErr w:type="spellEnd"/>
      <w:r w:rsidRPr="00684214">
        <w:rPr>
          <w:rFonts w:ascii="Times New Roman" w:eastAsia="Times New Roman" w:hAnsi="Times New Roman" w:cs="Times New Roman"/>
          <w:kern w:val="0"/>
          <w:sz w:val="24"/>
          <w:szCs w:val="24"/>
          <w:lang w:eastAsia="ru-RU"/>
          <w14:ligatures w14:val="none"/>
        </w:rPr>
        <w:t xml:space="preserve"> определяет разницу между фактически выплаченными Вкладчику процентами до момента возврата вклада (депозита) и суммой процентов, рассчитанной в соответствии с частью первой настоящего пункта. Если выплаченная сумма процентов превышает рассчитанную сумму, Вкладчик обязан возвратить </w:t>
      </w:r>
      <w:proofErr w:type="spellStart"/>
      <w:r w:rsidRPr="00684214">
        <w:rPr>
          <w:rFonts w:ascii="Times New Roman" w:eastAsia="Times New Roman" w:hAnsi="Times New Roman" w:cs="Times New Roman"/>
          <w:kern w:val="0"/>
          <w:sz w:val="24"/>
          <w:szCs w:val="24"/>
          <w:lang w:eastAsia="ru-RU"/>
          <w14:ligatures w14:val="none"/>
        </w:rPr>
        <w:t>Вкладополучателю</w:t>
      </w:r>
      <w:proofErr w:type="spellEnd"/>
      <w:r w:rsidRPr="00684214">
        <w:rPr>
          <w:rFonts w:ascii="Times New Roman" w:eastAsia="Times New Roman" w:hAnsi="Times New Roman" w:cs="Times New Roman"/>
          <w:kern w:val="0"/>
          <w:sz w:val="24"/>
          <w:szCs w:val="24"/>
          <w:lang w:eastAsia="ru-RU"/>
          <w14:ligatures w14:val="none"/>
        </w:rPr>
        <w:t xml:space="preserve"> сумму излишне выплаченных Вкладчику процентов. При этом </w:t>
      </w:r>
      <w:proofErr w:type="spellStart"/>
      <w:r w:rsidRPr="00684214">
        <w:rPr>
          <w:rFonts w:ascii="Times New Roman" w:eastAsia="Times New Roman" w:hAnsi="Times New Roman" w:cs="Times New Roman"/>
          <w:kern w:val="0"/>
          <w:sz w:val="24"/>
          <w:szCs w:val="24"/>
          <w:lang w:eastAsia="ru-RU"/>
          <w14:ligatures w14:val="none"/>
        </w:rPr>
        <w:t>Вкладополучатель</w:t>
      </w:r>
      <w:proofErr w:type="spellEnd"/>
      <w:r w:rsidRPr="00684214">
        <w:rPr>
          <w:rFonts w:ascii="Times New Roman" w:eastAsia="Times New Roman" w:hAnsi="Times New Roman" w:cs="Times New Roman"/>
          <w:kern w:val="0"/>
          <w:sz w:val="24"/>
          <w:szCs w:val="24"/>
          <w:lang w:eastAsia="ru-RU"/>
          <w14:ligatures w14:val="none"/>
        </w:rPr>
        <w:t xml:space="preserve"> возвращает Вкладчику истребуемую сумму вклада (депозита) за вычетом образовавшейся разницы. Сумма излишне выплаченных Вкладчику процентов удерживается </w:t>
      </w:r>
      <w:proofErr w:type="spellStart"/>
      <w:r w:rsidRPr="00684214">
        <w:rPr>
          <w:rFonts w:ascii="Times New Roman" w:eastAsia="Times New Roman" w:hAnsi="Times New Roman" w:cs="Times New Roman"/>
          <w:kern w:val="0"/>
          <w:sz w:val="24"/>
          <w:szCs w:val="24"/>
          <w:lang w:eastAsia="ru-RU"/>
          <w14:ligatures w14:val="none"/>
        </w:rPr>
        <w:t>Вкладополучателем</w:t>
      </w:r>
      <w:proofErr w:type="spellEnd"/>
      <w:r w:rsidRPr="00684214">
        <w:rPr>
          <w:rFonts w:ascii="Times New Roman" w:eastAsia="Times New Roman" w:hAnsi="Times New Roman" w:cs="Times New Roman"/>
          <w:kern w:val="0"/>
          <w:sz w:val="24"/>
          <w:szCs w:val="24"/>
          <w:lang w:eastAsia="ru-RU"/>
          <w14:ligatures w14:val="none"/>
        </w:rPr>
        <w:t xml:space="preserve"> платежным ордером, если иное не предусмотрено законодательством, из суммы вклада (депозита).</w:t>
      </w:r>
    </w:p>
    <w:p w14:paraId="3CD83493"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1.11. За несвоевременный возврат (по вине </w:t>
      </w:r>
      <w:proofErr w:type="spellStart"/>
      <w:r w:rsidRPr="00684214">
        <w:rPr>
          <w:rFonts w:ascii="Times New Roman" w:eastAsia="Times New Roman" w:hAnsi="Times New Roman" w:cs="Times New Roman"/>
          <w:kern w:val="0"/>
          <w:sz w:val="24"/>
          <w:szCs w:val="24"/>
          <w:lang w:eastAsia="ru-RU"/>
          <w14:ligatures w14:val="none"/>
        </w:rPr>
        <w:t>Вкладополучателя</w:t>
      </w:r>
      <w:proofErr w:type="spellEnd"/>
      <w:r w:rsidRPr="00684214">
        <w:rPr>
          <w:rFonts w:ascii="Times New Roman" w:eastAsia="Times New Roman" w:hAnsi="Times New Roman" w:cs="Times New Roman"/>
          <w:kern w:val="0"/>
          <w:sz w:val="24"/>
          <w:szCs w:val="24"/>
          <w:lang w:eastAsia="ru-RU"/>
          <w14:ligatures w14:val="none"/>
        </w:rPr>
        <w:t xml:space="preserve">) вклада (депозита) или несвоевременную выплату (по вине </w:t>
      </w:r>
      <w:proofErr w:type="spellStart"/>
      <w:r w:rsidRPr="00684214">
        <w:rPr>
          <w:rFonts w:ascii="Times New Roman" w:eastAsia="Times New Roman" w:hAnsi="Times New Roman" w:cs="Times New Roman"/>
          <w:kern w:val="0"/>
          <w:sz w:val="24"/>
          <w:szCs w:val="24"/>
          <w:lang w:eastAsia="ru-RU"/>
          <w14:ligatures w14:val="none"/>
        </w:rPr>
        <w:t>Вкладополучателя</w:t>
      </w:r>
      <w:proofErr w:type="spellEnd"/>
      <w:r w:rsidRPr="00684214">
        <w:rPr>
          <w:rFonts w:ascii="Times New Roman" w:eastAsia="Times New Roman" w:hAnsi="Times New Roman" w:cs="Times New Roman"/>
          <w:kern w:val="0"/>
          <w:sz w:val="24"/>
          <w:szCs w:val="24"/>
          <w:lang w:eastAsia="ru-RU"/>
          <w14:ligatures w14:val="none"/>
        </w:rPr>
        <w:t xml:space="preserve">) начисленных процентов </w:t>
      </w:r>
      <w:proofErr w:type="spellStart"/>
      <w:r w:rsidRPr="00684214">
        <w:rPr>
          <w:rFonts w:ascii="Times New Roman" w:eastAsia="Times New Roman" w:hAnsi="Times New Roman" w:cs="Times New Roman"/>
          <w:kern w:val="0"/>
          <w:sz w:val="24"/>
          <w:szCs w:val="24"/>
          <w:lang w:eastAsia="ru-RU"/>
          <w14:ligatures w14:val="none"/>
        </w:rPr>
        <w:t>Вкладополучатель</w:t>
      </w:r>
      <w:proofErr w:type="spellEnd"/>
      <w:r w:rsidRPr="00684214">
        <w:rPr>
          <w:rFonts w:ascii="Times New Roman" w:eastAsia="Times New Roman" w:hAnsi="Times New Roman" w:cs="Times New Roman"/>
          <w:kern w:val="0"/>
          <w:sz w:val="24"/>
          <w:szCs w:val="24"/>
          <w:lang w:eastAsia="ru-RU"/>
          <w14:ligatures w14:val="none"/>
        </w:rPr>
        <w:t xml:space="preserve"> обязан уплатить Вкладчику пеню в размере 0,01 (ноль целых одной сотой) процента от несвоевременно возвращенной (выплаченной) суммы за каждый календарный день просрочки.</w:t>
      </w:r>
    </w:p>
    <w:p w14:paraId="4D65CF5B"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1.12. В случае неисполнения </w:t>
      </w:r>
      <w:proofErr w:type="spellStart"/>
      <w:r w:rsidRPr="00684214">
        <w:rPr>
          <w:rFonts w:ascii="Times New Roman" w:eastAsia="Times New Roman" w:hAnsi="Times New Roman" w:cs="Times New Roman"/>
          <w:kern w:val="0"/>
          <w:sz w:val="24"/>
          <w:szCs w:val="24"/>
          <w:lang w:eastAsia="ru-RU"/>
          <w14:ligatures w14:val="none"/>
        </w:rPr>
        <w:t>Вкладополучателем</w:t>
      </w:r>
      <w:proofErr w:type="spellEnd"/>
      <w:r w:rsidRPr="00684214">
        <w:rPr>
          <w:rFonts w:ascii="Times New Roman" w:eastAsia="Times New Roman" w:hAnsi="Times New Roman" w:cs="Times New Roman"/>
          <w:kern w:val="0"/>
          <w:sz w:val="24"/>
          <w:szCs w:val="24"/>
          <w:lang w:eastAsia="ru-RU"/>
          <w14:ligatures w14:val="none"/>
        </w:rPr>
        <w:t xml:space="preserve"> обязательства по возврату вклада (депозита) по обстоятельствам, предусмотренным законодательством, устанавливающим гарантированное возмещение банковских вкладов (депозитов) физических лиц, возврат вклада (депозита) производится в установленном этим законодательством порядке. Государство гарантирует полную сохранность денежных средств физических лиц в белорусских рублях и иностранной валюте, размещенных во вклады (депозиты) в банках Республики Беларусь, и возмещение 100 процентов суммы этих средств в валюте вклада (депозита). </w:t>
      </w:r>
      <w:proofErr w:type="spellStart"/>
      <w:r w:rsidRPr="00684214">
        <w:rPr>
          <w:rFonts w:ascii="Times New Roman" w:eastAsia="Times New Roman" w:hAnsi="Times New Roman" w:cs="Times New Roman"/>
          <w:kern w:val="0"/>
          <w:sz w:val="24"/>
          <w:szCs w:val="24"/>
          <w:lang w:eastAsia="ru-RU"/>
          <w14:ligatures w14:val="none"/>
        </w:rPr>
        <w:t>Вкладополучатель</w:t>
      </w:r>
      <w:proofErr w:type="spellEnd"/>
      <w:r w:rsidRPr="00684214">
        <w:rPr>
          <w:rFonts w:ascii="Times New Roman" w:eastAsia="Times New Roman" w:hAnsi="Times New Roman" w:cs="Times New Roman"/>
          <w:kern w:val="0"/>
          <w:sz w:val="24"/>
          <w:szCs w:val="24"/>
          <w:lang w:eastAsia="ru-RU"/>
          <w14:ligatures w14:val="none"/>
        </w:rPr>
        <w:t xml:space="preserve"> состоит на учете в Агентстве по гарантированному возмещению банковских вкладов (депозитов) физических лиц и привлеченные им денежные средства во вклады (депозиты) подлежат гарантированному возмещению (официальный сайт Агентства: http://www.adc.by).</w:t>
      </w:r>
    </w:p>
    <w:p w14:paraId="55D0BBBC"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1.13. Порядок изменения размера процентов по вкладу (депозиту):</w:t>
      </w:r>
    </w:p>
    <w:p w14:paraId="43BF07CB"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proofErr w:type="spellStart"/>
      <w:r w:rsidRPr="00684214">
        <w:rPr>
          <w:rFonts w:ascii="Times New Roman" w:eastAsia="Times New Roman" w:hAnsi="Times New Roman" w:cs="Times New Roman"/>
          <w:kern w:val="0"/>
          <w:sz w:val="24"/>
          <w:szCs w:val="24"/>
          <w:lang w:eastAsia="ru-RU"/>
          <w14:ligatures w14:val="none"/>
        </w:rPr>
        <w:t>Вкладополучатель</w:t>
      </w:r>
      <w:proofErr w:type="spellEnd"/>
      <w:r w:rsidRPr="00684214">
        <w:rPr>
          <w:rFonts w:ascii="Times New Roman" w:eastAsia="Times New Roman" w:hAnsi="Times New Roman" w:cs="Times New Roman"/>
          <w:kern w:val="0"/>
          <w:sz w:val="24"/>
          <w:szCs w:val="24"/>
          <w:lang w:eastAsia="ru-RU"/>
          <w14:ligatures w14:val="none"/>
        </w:rPr>
        <w:t xml:space="preserve"> не вправе в одностороннем порядке уменьшить размер процентов по вкладу (депозиту), определенному с применением фиксированной годовой процентной ставки.</w:t>
      </w:r>
    </w:p>
    <w:p w14:paraId="129AD130"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По вкладам (депозитам) в белорусских рублях с переменной годовой процентной ставкой в случае изменения ставки рефинансирования Национального банка размер процентов по вкладам (депозитам) изменяется со дня изменения (увеличения или уменьшения) ставки рефинансирования Национального банка, что не является изменением размера процентов по вкладу (депозиту) </w:t>
      </w:r>
      <w:proofErr w:type="spellStart"/>
      <w:r w:rsidRPr="00684214">
        <w:rPr>
          <w:rFonts w:ascii="Times New Roman" w:eastAsia="Times New Roman" w:hAnsi="Times New Roman" w:cs="Times New Roman"/>
          <w:kern w:val="0"/>
          <w:sz w:val="24"/>
          <w:szCs w:val="24"/>
          <w:lang w:eastAsia="ru-RU"/>
          <w14:ligatures w14:val="none"/>
        </w:rPr>
        <w:t>Вкладополучателем</w:t>
      </w:r>
      <w:proofErr w:type="spellEnd"/>
      <w:r w:rsidRPr="00684214">
        <w:rPr>
          <w:rFonts w:ascii="Times New Roman" w:eastAsia="Times New Roman" w:hAnsi="Times New Roman" w:cs="Times New Roman"/>
          <w:kern w:val="0"/>
          <w:sz w:val="24"/>
          <w:szCs w:val="24"/>
          <w:lang w:eastAsia="ru-RU"/>
          <w14:ligatures w14:val="none"/>
        </w:rPr>
        <w:t xml:space="preserve"> в одностороннем порядке.</w:t>
      </w:r>
    </w:p>
    <w:p w14:paraId="5857DB21"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1.14. Спорные вопросы, возникающие при исполнении настоящего Договора, решаются путем проведения переговоров Сторон. При недостижении согласия споры по настоящему Договору рассматриваются судом в порядке, предусмотренном законодательством.</w:t>
      </w:r>
    </w:p>
    <w:p w14:paraId="3D7E5FC6"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lastRenderedPageBreak/>
        <w:t xml:space="preserve">1.15. </w:t>
      </w:r>
      <w:r w:rsidRPr="00684214">
        <w:rPr>
          <w:rFonts w:ascii="Times New Roman" w:eastAsia="Times New Roman" w:hAnsi="Times New Roman" w:cs="Times New Roman"/>
          <w:color w:val="000000"/>
          <w:kern w:val="0"/>
          <w:sz w:val="24"/>
          <w:szCs w:val="24"/>
          <w:bdr w:val="none" w:sz="0" w:space="0" w:color="auto" w:frame="1"/>
          <w:lang w:eastAsia="ru-RU"/>
          <w14:ligatures w14:val="none"/>
        </w:rPr>
        <w:t xml:space="preserve">Настоящий Договор составлен в одном экземпляре в форме документа в электронном виде, записанный на электронном носителе информации, который хранится у </w:t>
      </w:r>
      <w:proofErr w:type="spellStart"/>
      <w:r w:rsidRPr="00684214">
        <w:rPr>
          <w:rFonts w:ascii="Times New Roman" w:eastAsia="Times New Roman" w:hAnsi="Times New Roman" w:cs="Times New Roman"/>
          <w:color w:val="000000"/>
          <w:kern w:val="0"/>
          <w:sz w:val="24"/>
          <w:szCs w:val="24"/>
          <w:bdr w:val="none" w:sz="0" w:space="0" w:color="auto" w:frame="1"/>
          <w:lang w:eastAsia="ru-RU"/>
          <w14:ligatures w14:val="none"/>
        </w:rPr>
        <w:t>Вкладополучателя</w:t>
      </w:r>
      <w:proofErr w:type="spellEnd"/>
      <w:r w:rsidRPr="00684214">
        <w:rPr>
          <w:rFonts w:ascii="Times New Roman" w:eastAsia="Times New Roman" w:hAnsi="Times New Roman" w:cs="Times New Roman"/>
          <w:color w:val="000000"/>
          <w:kern w:val="0"/>
          <w:sz w:val="24"/>
          <w:szCs w:val="24"/>
          <w:bdr w:val="none" w:sz="0" w:space="0" w:color="auto" w:frame="1"/>
          <w:lang w:eastAsia="ru-RU"/>
          <w14:ligatures w14:val="none"/>
        </w:rPr>
        <w:t>.</w:t>
      </w:r>
    </w:p>
    <w:p w14:paraId="342D0027" w14:textId="77777777" w:rsidR="00684214" w:rsidRPr="00684214" w:rsidRDefault="00684214" w:rsidP="00684214">
      <w:pPr>
        <w:suppressAutoHyphens/>
        <w:autoSpaceDE w:val="0"/>
        <w:autoSpaceDN w:val="0"/>
        <w:adjustRightInd w:val="0"/>
        <w:spacing w:after="0" w:line="240" w:lineRule="auto"/>
        <w:ind w:firstLine="706"/>
        <w:outlineLvl w:val="2"/>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2. ПРАВА И ОБЯЗАННОСТИ СТОРОН</w:t>
      </w:r>
    </w:p>
    <w:p w14:paraId="3D6BAE1C"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2.1. </w:t>
      </w:r>
      <w:proofErr w:type="spellStart"/>
      <w:r w:rsidRPr="00684214">
        <w:rPr>
          <w:rFonts w:ascii="Times New Roman" w:eastAsia="Times New Roman" w:hAnsi="Times New Roman" w:cs="Times New Roman"/>
          <w:kern w:val="0"/>
          <w:sz w:val="24"/>
          <w:szCs w:val="24"/>
          <w:lang w:eastAsia="ru-RU"/>
          <w14:ligatures w14:val="none"/>
        </w:rPr>
        <w:t>Вкладополучатель</w:t>
      </w:r>
      <w:proofErr w:type="spellEnd"/>
      <w:r w:rsidRPr="00684214">
        <w:rPr>
          <w:rFonts w:ascii="Times New Roman" w:eastAsia="Times New Roman" w:hAnsi="Times New Roman" w:cs="Times New Roman"/>
          <w:kern w:val="0"/>
          <w:sz w:val="24"/>
          <w:szCs w:val="24"/>
          <w:lang w:eastAsia="ru-RU"/>
          <w14:ligatures w14:val="none"/>
        </w:rPr>
        <w:t xml:space="preserve"> обязуется:</w:t>
      </w:r>
    </w:p>
    <w:p w14:paraId="67034F1F"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2.1.1. начислять и выплачивать проценты по вкладу (депозиту) в размере, определенном настоящим Договором:</w:t>
      </w:r>
    </w:p>
    <w:p w14:paraId="04FF4822"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по истечении каждых 15 календарных дней, начиная со дня поступления суммы первоначального взноса во вклад (депозит) на счет по учету вкладов (депозитов);</w:t>
      </w:r>
    </w:p>
    <w:p w14:paraId="507EFB18"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по истечении каждых 10 календарных дней, начиная со дня поступления суммы первоначального взноса во вклад (депозит) на счет по учету вкладов (депозитов) при условии, что вклад (депозит) открыт в рамках персонального обслуживания клиентов сегмента «Премиальный».</w:t>
      </w:r>
    </w:p>
    <w:p w14:paraId="3273B125"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Проценты по вкладу (депозиту) выплачиваются путем причисления к сумме вклада (депозита) (капитализации) либо безналичного перечисления на счет, указанный Вкладчиком в платежном поручении (заявлении). В случае аннулирования заявления Вкладчиком, проценты выплачиваются путем причисления к сумме вклада (депозита) (капитализации);</w:t>
      </w:r>
    </w:p>
    <w:p w14:paraId="1B5FA1B9"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2.1.2. возвратить вклад (депозит) в порядке, определенном настоящим Договором;</w:t>
      </w:r>
    </w:p>
    <w:p w14:paraId="3ECC0269"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2.1.3. хранить банковскую тайну вклада (депозита) в порядке, предусмотренном законодательными актами.</w:t>
      </w:r>
    </w:p>
    <w:p w14:paraId="33854592"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2.2. Вкладчик обязуется информировать </w:t>
      </w:r>
      <w:proofErr w:type="spellStart"/>
      <w:r w:rsidRPr="00684214">
        <w:rPr>
          <w:rFonts w:ascii="Times New Roman" w:eastAsia="Times New Roman" w:hAnsi="Times New Roman" w:cs="Times New Roman"/>
          <w:kern w:val="0"/>
          <w:sz w:val="24"/>
          <w:szCs w:val="24"/>
          <w:lang w:eastAsia="ru-RU"/>
          <w14:ligatures w14:val="none"/>
        </w:rPr>
        <w:t>Вкладополучателя</w:t>
      </w:r>
      <w:proofErr w:type="spellEnd"/>
      <w:r w:rsidRPr="00684214">
        <w:rPr>
          <w:rFonts w:ascii="Times New Roman" w:eastAsia="Times New Roman" w:hAnsi="Times New Roman" w:cs="Times New Roman"/>
          <w:kern w:val="0"/>
          <w:sz w:val="24"/>
          <w:szCs w:val="24"/>
          <w:lang w:eastAsia="ru-RU"/>
          <w14:ligatures w14:val="none"/>
        </w:rPr>
        <w:t xml:space="preserve"> обо всех изменениях данных документа, удостоверяющего его личность, и адреса в срок до 30 (тридцати) календарных дней со дня изменения.</w:t>
      </w:r>
    </w:p>
    <w:p w14:paraId="1ACABA33"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2.3. </w:t>
      </w:r>
      <w:proofErr w:type="spellStart"/>
      <w:r w:rsidRPr="00684214">
        <w:rPr>
          <w:rFonts w:ascii="Times New Roman" w:eastAsia="Times New Roman" w:hAnsi="Times New Roman" w:cs="Times New Roman"/>
          <w:kern w:val="0"/>
          <w:sz w:val="24"/>
          <w:szCs w:val="24"/>
          <w:lang w:eastAsia="ru-RU"/>
          <w14:ligatures w14:val="none"/>
        </w:rPr>
        <w:t>Вкладополучатель</w:t>
      </w:r>
      <w:proofErr w:type="spellEnd"/>
      <w:r w:rsidRPr="00684214">
        <w:rPr>
          <w:rFonts w:ascii="Times New Roman" w:eastAsia="Times New Roman" w:hAnsi="Times New Roman" w:cs="Times New Roman"/>
          <w:kern w:val="0"/>
          <w:sz w:val="24"/>
          <w:szCs w:val="24"/>
          <w:lang w:eastAsia="ru-RU"/>
          <w14:ligatures w14:val="none"/>
        </w:rPr>
        <w:t xml:space="preserve"> имеет право:</w:t>
      </w:r>
    </w:p>
    <w:p w14:paraId="6E55E6EE"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2.3.1. в одностороннем порядке </w:t>
      </w:r>
      <w:r w:rsidRPr="00684214">
        <w:rPr>
          <w:rFonts w:ascii="Times New Roman" w:eastAsia="Times New Roman" w:hAnsi="Times New Roman" w:cs="Times New Roman"/>
          <w:color w:val="000000"/>
          <w:kern w:val="0"/>
          <w:sz w:val="24"/>
          <w:szCs w:val="24"/>
          <w:lang w:eastAsia="ru-RU"/>
          <w14:ligatures w14:val="none"/>
        </w:rPr>
        <w:t>изменять номер счета по учету вклада (депозита)</w:t>
      </w:r>
      <w:r w:rsidRPr="00684214">
        <w:rPr>
          <w:rFonts w:ascii="Times New Roman" w:eastAsia="Times New Roman" w:hAnsi="Times New Roman" w:cs="Times New Roman"/>
          <w:kern w:val="0"/>
          <w:sz w:val="24"/>
          <w:szCs w:val="24"/>
          <w:lang w:eastAsia="ru-RU"/>
          <w14:ligatures w14:val="none"/>
        </w:rPr>
        <w:t xml:space="preserve"> без изменения номера Договора вследствие изменения законодательства, локальных правовых актов, реорганизации (изменения организационной структуры) </w:t>
      </w:r>
      <w:proofErr w:type="spellStart"/>
      <w:r w:rsidRPr="00684214">
        <w:rPr>
          <w:rFonts w:ascii="Times New Roman" w:eastAsia="Times New Roman" w:hAnsi="Times New Roman" w:cs="Times New Roman"/>
          <w:kern w:val="0"/>
          <w:sz w:val="24"/>
          <w:szCs w:val="24"/>
          <w:lang w:eastAsia="ru-RU"/>
          <w14:ligatures w14:val="none"/>
        </w:rPr>
        <w:t>Вкладополучателя</w:t>
      </w:r>
      <w:proofErr w:type="spellEnd"/>
      <w:r w:rsidRPr="00684214">
        <w:rPr>
          <w:rFonts w:ascii="Times New Roman" w:eastAsia="Times New Roman" w:hAnsi="Times New Roman" w:cs="Times New Roman"/>
          <w:kern w:val="0"/>
          <w:sz w:val="24"/>
          <w:szCs w:val="24"/>
          <w:lang w:eastAsia="ru-RU"/>
          <w14:ligatures w14:val="none"/>
        </w:rPr>
        <w:t>, изменения программного обеспечения, используемого для проведения операций, без предварительного уведомления Вкладчика и заключения дополнительного соглашения к настоящему Договору;</w:t>
      </w:r>
    </w:p>
    <w:p w14:paraId="70891F56"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2.3.2. списывать платежным ордером, если иное не предусмотрено законодательством, со счета по учету вклада (депозита) Вкладчика денежные средства, зачисленные на него в результате технической ошибки;</w:t>
      </w:r>
    </w:p>
    <w:p w14:paraId="57840F37"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2.3.3. в период срока действия Договора осуществлять анализ движения денежных средств по счету по учету вклада (депозита), среднедневных остатков на счете по учету вклада (депозита), среднемесячного объема безналичных операций и другой информации на предмет соответствия критериям отнесения к сегменту «Премиальный»;</w:t>
      </w:r>
    </w:p>
    <w:p w14:paraId="00489D42"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2.3.4. предложить Вкладчику улучшить условия обслуживания путем включения его в сегмент «Премиальный» в рамках заключаемого Договора при соответствии Вкладчика критериям, определенным </w:t>
      </w:r>
      <w:proofErr w:type="spellStart"/>
      <w:r w:rsidRPr="00684214">
        <w:rPr>
          <w:rFonts w:ascii="Times New Roman" w:eastAsia="Times New Roman" w:hAnsi="Times New Roman" w:cs="Times New Roman"/>
          <w:kern w:val="0"/>
          <w:sz w:val="24"/>
          <w:szCs w:val="24"/>
          <w:lang w:eastAsia="ru-RU"/>
          <w14:ligatures w14:val="none"/>
        </w:rPr>
        <w:t>Вкладополучателем</w:t>
      </w:r>
      <w:proofErr w:type="spellEnd"/>
      <w:r w:rsidRPr="00684214">
        <w:rPr>
          <w:rFonts w:ascii="Times New Roman" w:eastAsia="Times New Roman" w:hAnsi="Times New Roman" w:cs="Times New Roman"/>
          <w:kern w:val="0"/>
          <w:sz w:val="24"/>
          <w:szCs w:val="24"/>
          <w:lang w:eastAsia="ru-RU"/>
          <w14:ligatures w14:val="none"/>
        </w:rPr>
        <w:t xml:space="preserve">, используя при этом любые средства связи, включая телефонные звонки работников </w:t>
      </w:r>
      <w:proofErr w:type="spellStart"/>
      <w:r w:rsidRPr="00684214">
        <w:rPr>
          <w:rFonts w:ascii="Times New Roman" w:eastAsia="Times New Roman" w:hAnsi="Times New Roman" w:cs="Times New Roman"/>
          <w:kern w:val="0"/>
          <w:sz w:val="24"/>
          <w:szCs w:val="24"/>
          <w:lang w:eastAsia="ru-RU"/>
          <w14:ligatures w14:val="none"/>
        </w:rPr>
        <w:t>Вкладополучателя</w:t>
      </w:r>
      <w:proofErr w:type="spellEnd"/>
      <w:r w:rsidRPr="00684214">
        <w:rPr>
          <w:rFonts w:ascii="Times New Roman" w:eastAsia="Times New Roman" w:hAnsi="Times New Roman" w:cs="Times New Roman"/>
          <w:kern w:val="0"/>
          <w:sz w:val="24"/>
          <w:szCs w:val="24"/>
          <w:lang w:eastAsia="ru-RU"/>
          <w14:ligatures w14:val="none"/>
        </w:rPr>
        <w:t xml:space="preserve">, SMS-сообщения на номер мобильного телефона и сообщения на адрес электронной почты, предоставленные </w:t>
      </w:r>
      <w:proofErr w:type="spellStart"/>
      <w:r w:rsidRPr="00684214">
        <w:rPr>
          <w:rFonts w:ascii="Times New Roman" w:eastAsia="Times New Roman" w:hAnsi="Times New Roman" w:cs="Times New Roman"/>
          <w:kern w:val="0"/>
          <w:sz w:val="24"/>
          <w:szCs w:val="24"/>
          <w:lang w:eastAsia="ru-RU"/>
          <w14:ligatures w14:val="none"/>
        </w:rPr>
        <w:t>Вкладополучателю</w:t>
      </w:r>
      <w:proofErr w:type="spellEnd"/>
      <w:r w:rsidRPr="00684214">
        <w:rPr>
          <w:rFonts w:ascii="Times New Roman" w:eastAsia="Times New Roman" w:hAnsi="Times New Roman" w:cs="Times New Roman"/>
          <w:kern w:val="0"/>
          <w:sz w:val="24"/>
          <w:szCs w:val="24"/>
          <w:lang w:eastAsia="ru-RU"/>
          <w14:ligatures w14:val="none"/>
        </w:rPr>
        <w:t>.</w:t>
      </w:r>
    </w:p>
    <w:p w14:paraId="7CC58C25"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2.4. Вкладчик имеет право:</w:t>
      </w:r>
    </w:p>
    <w:p w14:paraId="419E56DD"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2.4.1. до наступления срока возврата вклада (депозита) истребовать сумму вклада (депозита), в порядке, определенном пунктом 1.10 настоящего Договора;</w:t>
      </w:r>
    </w:p>
    <w:p w14:paraId="7277220A"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2.4.2. пополнять вклад (депозит) в соответствии с п. 1.7 настоящего Договора путем внесения дополнительных взносов, если </w:t>
      </w:r>
      <w:proofErr w:type="spellStart"/>
      <w:r w:rsidRPr="00684214">
        <w:rPr>
          <w:rFonts w:ascii="Times New Roman" w:eastAsia="Times New Roman" w:hAnsi="Times New Roman" w:cs="Times New Roman"/>
          <w:kern w:val="0"/>
          <w:sz w:val="24"/>
          <w:szCs w:val="24"/>
          <w:lang w:eastAsia="ru-RU"/>
          <w14:ligatures w14:val="none"/>
        </w:rPr>
        <w:t>Вкладополучателем</w:t>
      </w:r>
      <w:proofErr w:type="spellEnd"/>
      <w:r w:rsidRPr="00684214">
        <w:rPr>
          <w:rFonts w:ascii="Times New Roman" w:eastAsia="Times New Roman" w:hAnsi="Times New Roman" w:cs="Times New Roman"/>
          <w:kern w:val="0"/>
          <w:sz w:val="24"/>
          <w:szCs w:val="24"/>
          <w:lang w:eastAsia="ru-RU"/>
          <w14:ligatures w14:val="none"/>
        </w:rPr>
        <w:t xml:space="preserve"> не приостановлен (прекращен) прием дополнительных взносов.</w:t>
      </w:r>
    </w:p>
    <w:p w14:paraId="5F61DDF4"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lastRenderedPageBreak/>
        <w:t>Сумма одной расходной операции в безналичной форме или приходной операции наличными и в безналичной форме по вкладу (депозиту) не может быть менее 1 (одного) белорусского рубля для вкладов (депозитов) в белорусских рублях, 100 (ста) российских рублей для вкладов (депозитов) в российских рублях;</w:t>
      </w:r>
    </w:p>
    <w:p w14:paraId="488CD173"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2.4.3. получать выписки из счета по учету вклада (депозита);</w:t>
      </w:r>
    </w:p>
    <w:p w14:paraId="5D4C13A0"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2.4.4. выдавать доверенности на получение представителем выплат, а также на распоряжение денежными средствами, размещенными во вклад (депозит), и оформлять завещательные распоряжения правами на денежные средства по вкладу (депозиту) в соответствии с законодательством. Доверенности на получение представителем выплат, а также на распоряжение денежными средствами, размещенными во вклад (депозит), и завещательные распоряжения правами на денежные средства по вкладу (депозиту) могут быть удостоверены в любом подразделении </w:t>
      </w:r>
      <w:proofErr w:type="spellStart"/>
      <w:r w:rsidRPr="00684214">
        <w:rPr>
          <w:rFonts w:ascii="Times New Roman" w:eastAsia="Times New Roman" w:hAnsi="Times New Roman" w:cs="Times New Roman"/>
          <w:kern w:val="0"/>
          <w:sz w:val="24"/>
          <w:szCs w:val="24"/>
          <w:lang w:eastAsia="ru-RU"/>
          <w14:ligatures w14:val="none"/>
        </w:rPr>
        <w:t>Вкладополучателя</w:t>
      </w:r>
      <w:proofErr w:type="spellEnd"/>
      <w:r w:rsidRPr="00684214">
        <w:rPr>
          <w:rFonts w:ascii="Times New Roman" w:eastAsia="Times New Roman" w:hAnsi="Times New Roman" w:cs="Times New Roman"/>
          <w:kern w:val="0"/>
          <w:sz w:val="24"/>
          <w:szCs w:val="24"/>
          <w:lang w:eastAsia="ru-RU"/>
          <w14:ligatures w14:val="none"/>
        </w:rPr>
        <w:t xml:space="preserve">, если иное не установлено </w:t>
      </w:r>
      <w:proofErr w:type="spellStart"/>
      <w:r w:rsidRPr="00684214">
        <w:rPr>
          <w:rFonts w:ascii="Times New Roman" w:eastAsia="Times New Roman" w:hAnsi="Times New Roman" w:cs="Times New Roman"/>
          <w:kern w:val="0"/>
          <w:sz w:val="24"/>
          <w:szCs w:val="24"/>
          <w:lang w:eastAsia="ru-RU"/>
          <w14:ligatures w14:val="none"/>
        </w:rPr>
        <w:t>Вкладополучателем</w:t>
      </w:r>
      <w:proofErr w:type="spellEnd"/>
      <w:r w:rsidRPr="00684214">
        <w:rPr>
          <w:rFonts w:ascii="Times New Roman" w:eastAsia="Times New Roman" w:hAnsi="Times New Roman" w:cs="Times New Roman"/>
          <w:kern w:val="0"/>
          <w:sz w:val="24"/>
          <w:szCs w:val="24"/>
          <w:lang w:eastAsia="ru-RU"/>
          <w14:ligatures w14:val="none"/>
        </w:rPr>
        <w:t xml:space="preserve"> и (или) законодательством;</w:t>
      </w:r>
    </w:p>
    <w:p w14:paraId="4A99BBB7"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2.4.5. Вкладчик вправе потребовать, а </w:t>
      </w:r>
      <w:proofErr w:type="spellStart"/>
      <w:r w:rsidRPr="00684214">
        <w:rPr>
          <w:rFonts w:ascii="Times New Roman" w:eastAsia="Times New Roman" w:hAnsi="Times New Roman" w:cs="Times New Roman"/>
          <w:kern w:val="0"/>
          <w:sz w:val="24"/>
          <w:szCs w:val="24"/>
          <w:lang w:eastAsia="ru-RU"/>
          <w14:ligatures w14:val="none"/>
        </w:rPr>
        <w:t>Вкладополучатель</w:t>
      </w:r>
      <w:proofErr w:type="spellEnd"/>
      <w:r w:rsidRPr="00684214">
        <w:rPr>
          <w:rFonts w:ascii="Times New Roman" w:eastAsia="Times New Roman" w:hAnsi="Times New Roman" w:cs="Times New Roman"/>
          <w:kern w:val="0"/>
          <w:sz w:val="24"/>
          <w:szCs w:val="24"/>
          <w:lang w:eastAsia="ru-RU"/>
          <w14:ligatures w14:val="none"/>
        </w:rPr>
        <w:t xml:space="preserve"> обязан предоставить по требованию Вкладчика не позднее 5 (пяти) календарных дней со дня обращения в подразделение </w:t>
      </w:r>
      <w:proofErr w:type="spellStart"/>
      <w:r w:rsidRPr="00684214">
        <w:rPr>
          <w:rFonts w:ascii="Times New Roman" w:eastAsia="Times New Roman" w:hAnsi="Times New Roman" w:cs="Times New Roman"/>
          <w:kern w:val="0"/>
          <w:sz w:val="24"/>
          <w:szCs w:val="24"/>
          <w:lang w:eastAsia="ru-RU"/>
          <w14:ligatures w14:val="none"/>
        </w:rPr>
        <w:t>Вкладополучателя</w:t>
      </w:r>
      <w:proofErr w:type="spellEnd"/>
      <w:r w:rsidRPr="00684214">
        <w:rPr>
          <w:rFonts w:ascii="Times New Roman" w:eastAsia="Times New Roman" w:hAnsi="Times New Roman" w:cs="Times New Roman"/>
          <w:kern w:val="0"/>
          <w:sz w:val="24"/>
          <w:szCs w:val="24"/>
          <w:lang w:eastAsia="ru-RU"/>
          <w14:ligatures w14:val="none"/>
        </w:rPr>
        <w:t xml:space="preserve"> документ, подтверждающий факт заключения Договора, содержащий сведения о его существенных условиях, а также иные сведения, касающиеся обслуживания его вклада (депозита) (сведения об изменении процентов, о размере начисленных процентов, об увеличении суммы вклада (депозита) и т.п.).</w:t>
      </w:r>
    </w:p>
    <w:p w14:paraId="06C3261D"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Документом, подтверждающим факт заключения настоящего Договора посредством дистанционных каналов или устройств самообслуживания (банкомат, </w:t>
      </w:r>
      <w:proofErr w:type="spellStart"/>
      <w:r w:rsidRPr="00684214">
        <w:rPr>
          <w:rFonts w:ascii="Times New Roman" w:eastAsia="Times New Roman" w:hAnsi="Times New Roman" w:cs="Times New Roman"/>
          <w:kern w:val="0"/>
          <w:sz w:val="24"/>
          <w:szCs w:val="24"/>
          <w:lang w:eastAsia="ru-RU"/>
          <w14:ligatures w14:val="none"/>
        </w:rPr>
        <w:t>инфокиоск</w:t>
      </w:r>
      <w:proofErr w:type="spellEnd"/>
      <w:r w:rsidRPr="00684214">
        <w:rPr>
          <w:rFonts w:ascii="Times New Roman" w:eastAsia="Times New Roman" w:hAnsi="Times New Roman" w:cs="Times New Roman"/>
          <w:kern w:val="0"/>
          <w:sz w:val="24"/>
          <w:szCs w:val="24"/>
          <w:lang w:eastAsia="ru-RU"/>
          <w14:ligatures w14:val="none"/>
        </w:rPr>
        <w:t xml:space="preserve">), является форма внешнего представления настоящего Договора: воспроизведенный на бумажном носителе Договор, заключенный посредством дистанционных каналов или устройств самообслуживания (банкомат, </w:t>
      </w:r>
      <w:proofErr w:type="spellStart"/>
      <w:r w:rsidRPr="00684214">
        <w:rPr>
          <w:rFonts w:ascii="Times New Roman" w:eastAsia="Times New Roman" w:hAnsi="Times New Roman" w:cs="Times New Roman"/>
          <w:kern w:val="0"/>
          <w:sz w:val="24"/>
          <w:szCs w:val="24"/>
          <w:lang w:eastAsia="ru-RU"/>
          <w14:ligatures w14:val="none"/>
        </w:rPr>
        <w:t>инфокиоск</w:t>
      </w:r>
      <w:proofErr w:type="spellEnd"/>
      <w:r w:rsidRPr="00684214">
        <w:rPr>
          <w:rFonts w:ascii="Times New Roman" w:eastAsia="Times New Roman" w:hAnsi="Times New Roman" w:cs="Times New Roman"/>
          <w:kern w:val="0"/>
          <w:sz w:val="24"/>
          <w:szCs w:val="24"/>
          <w:lang w:eastAsia="ru-RU"/>
          <w14:ligatures w14:val="none"/>
        </w:rPr>
        <w:t xml:space="preserve">), (т.е. копия документа в электронном виде), заверенный подписью уполномоченного работника </w:t>
      </w:r>
      <w:proofErr w:type="spellStart"/>
      <w:r w:rsidRPr="00684214">
        <w:rPr>
          <w:rFonts w:ascii="Times New Roman" w:eastAsia="Times New Roman" w:hAnsi="Times New Roman" w:cs="Times New Roman"/>
          <w:kern w:val="0"/>
          <w:sz w:val="24"/>
          <w:szCs w:val="24"/>
          <w:lang w:eastAsia="ru-RU"/>
          <w14:ligatures w14:val="none"/>
        </w:rPr>
        <w:t>Вкладополучателя</w:t>
      </w:r>
      <w:proofErr w:type="spellEnd"/>
      <w:r w:rsidRPr="00684214">
        <w:rPr>
          <w:rFonts w:ascii="Times New Roman" w:eastAsia="Times New Roman" w:hAnsi="Times New Roman" w:cs="Times New Roman"/>
          <w:kern w:val="0"/>
          <w:sz w:val="24"/>
          <w:szCs w:val="24"/>
          <w:lang w:eastAsia="ru-RU"/>
          <w14:ligatures w14:val="none"/>
        </w:rPr>
        <w:t xml:space="preserve"> в порядке, установленном законодательством и локальными правовыми актами </w:t>
      </w:r>
      <w:proofErr w:type="spellStart"/>
      <w:r w:rsidRPr="00684214">
        <w:rPr>
          <w:rFonts w:ascii="Times New Roman" w:eastAsia="Times New Roman" w:hAnsi="Times New Roman" w:cs="Times New Roman"/>
          <w:kern w:val="0"/>
          <w:sz w:val="24"/>
          <w:szCs w:val="24"/>
          <w:lang w:eastAsia="ru-RU"/>
          <w14:ligatures w14:val="none"/>
        </w:rPr>
        <w:t>Вкладополучателя</w:t>
      </w:r>
      <w:proofErr w:type="spellEnd"/>
      <w:r w:rsidRPr="00684214">
        <w:rPr>
          <w:rFonts w:ascii="Times New Roman" w:eastAsia="Times New Roman" w:hAnsi="Times New Roman" w:cs="Times New Roman"/>
          <w:kern w:val="0"/>
          <w:sz w:val="24"/>
          <w:szCs w:val="24"/>
          <w:lang w:eastAsia="ru-RU"/>
          <w14:ligatures w14:val="none"/>
        </w:rPr>
        <w:t>.</w:t>
      </w:r>
    </w:p>
    <w:p w14:paraId="0799D6B8"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Датой предоставления Вкладчику документа, подтверждающего факт заключения настоящего Договора посредством дистанционных каналов или устройств самообслуживания (банкомат, </w:t>
      </w:r>
      <w:proofErr w:type="spellStart"/>
      <w:r w:rsidRPr="00684214">
        <w:rPr>
          <w:rFonts w:ascii="Times New Roman" w:eastAsia="Times New Roman" w:hAnsi="Times New Roman" w:cs="Times New Roman"/>
          <w:kern w:val="0"/>
          <w:sz w:val="24"/>
          <w:szCs w:val="24"/>
          <w:lang w:eastAsia="ru-RU"/>
          <w14:ligatures w14:val="none"/>
        </w:rPr>
        <w:t>инфокиоск</w:t>
      </w:r>
      <w:proofErr w:type="spellEnd"/>
      <w:r w:rsidRPr="00684214">
        <w:rPr>
          <w:rFonts w:ascii="Times New Roman" w:eastAsia="Times New Roman" w:hAnsi="Times New Roman" w:cs="Times New Roman"/>
          <w:kern w:val="0"/>
          <w:sz w:val="24"/>
          <w:szCs w:val="24"/>
          <w:lang w:eastAsia="ru-RU"/>
          <w14:ligatures w14:val="none"/>
        </w:rPr>
        <w:t xml:space="preserve">), Стороны признают дату регистрации указанного документа </w:t>
      </w:r>
      <w:proofErr w:type="spellStart"/>
      <w:r w:rsidRPr="00684214">
        <w:rPr>
          <w:rFonts w:ascii="Times New Roman" w:eastAsia="Times New Roman" w:hAnsi="Times New Roman" w:cs="Times New Roman"/>
          <w:kern w:val="0"/>
          <w:sz w:val="24"/>
          <w:szCs w:val="24"/>
          <w:lang w:eastAsia="ru-RU"/>
          <w14:ligatures w14:val="none"/>
        </w:rPr>
        <w:t>Вкладополучателем</w:t>
      </w:r>
      <w:proofErr w:type="spellEnd"/>
      <w:r w:rsidRPr="00684214">
        <w:rPr>
          <w:rFonts w:ascii="Times New Roman" w:eastAsia="Times New Roman" w:hAnsi="Times New Roman" w:cs="Times New Roman"/>
          <w:kern w:val="0"/>
          <w:sz w:val="24"/>
          <w:szCs w:val="24"/>
          <w:lang w:eastAsia="ru-RU"/>
          <w14:ligatures w14:val="none"/>
        </w:rPr>
        <w:t>;</w:t>
      </w:r>
    </w:p>
    <w:p w14:paraId="33CEFC74"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2.4.6. до наступления срока возврата вклада (депозита) истребовать часть вклада (депозита) в размере, не превышающем сумму капитализированных (начисленных и причисленных к вкладу (депозиту)) процентов, в порядке, определенном настоящим Договором.</w:t>
      </w:r>
    </w:p>
    <w:p w14:paraId="26B7BD0B" w14:textId="77777777" w:rsidR="00684214" w:rsidRPr="00684214" w:rsidRDefault="00684214" w:rsidP="00684214">
      <w:pPr>
        <w:suppressAutoHyphens/>
        <w:autoSpaceDE w:val="0"/>
        <w:autoSpaceDN w:val="0"/>
        <w:adjustRightInd w:val="0"/>
        <w:spacing w:after="0" w:line="240" w:lineRule="auto"/>
        <w:ind w:firstLine="706"/>
        <w:outlineLvl w:val="2"/>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3</w:t>
      </w:r>
      <w:r w:rsidRPr="00684214">
        <w:rPr>
          <w:rFonts w:ascii="Times New Roman" w:eastAsia="Times New Roman" w:hAnsi="Times New Roman" w:cs="Times New Roman"/>
          <w:b/>
          <w:bCs/>
          <w:kern w:val="0"/>
          <w:sz w:val="24"/>
          <w:szCs w:val="24"/>
          <w:lang w:eastAsia="ru-RU"/>
          <w14:ligatures w14:val="none"/>
        </w:rPr>
        <w:t>.</w:t>
      </w:r>
      <w:r w:rsidRPr="00684214">
        <w:rPr>
          <w:rFonts w:ascii="Times New Roman" w:eastAsia="Times New Roman" w:hAnsi="Times New Roman" w:cs="Times New Roman"/>
          <w:kern w:val="0"/>
          <w:sz w:val="24"/>
          <w:szCs w:val="24"/>
          <w:lang w:eastAsia="ru-RU"/>
          <w14:ligatures w14:val="none"/>
        </w:rPr>
        <w:t xml:space="preserve"> ПОРЯДОК НАЧИСЛЕНИЯ И ВЫПЛАТЫ ПРОЦЕНТОВ ПО ВКЛАДУ   </w:t>
      </w:r>
    </w:p>
    <w:p w14:paraId="71DC0CBC" w14:textId="77777777" w:rsidR="00684214" w:rsidRPr="00684214" w:rsidRDefault="00684214" w:rsidP="00684214">
      <w:pPr>
        <w:suppressAutoHyphens/>
        <w:autoSpaceDE w:val="0"/>
        <w:autoSpaceDN w:val="0"/>
        <w:adjustRightInd w:val="0"/>
        <w:spacing w:after="0" w:line="240" w:lineRule="auto"/>
        <w:ind w:firstLine="706"/>
        <w:outlineLvl w:val="2"/>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(ДЕПОЗИТУ)</w:t>
      </w:r>
    </w:p>
    <w:p w14:paraId="21E17BEA"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3.1. При начислении процентов по вкладу (депозиту) количество дней в году принимается равным фактическому (365 или 366), в месяце - фактическому и учитываются фактические ежедневные остатки денежных средств на счете по учету вклада (депозита).</w:t>
      </w:r>
    </w:p>
    <w:p w14:paraId="625B7DF9"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3.2. Проценты по вкладу (депозиту) начисляются </w:t>
      </w:r>
      <w:proofErr w:type="spellStart"/>
      <w:r w:rsidRPr="00684214">
        <w:rPr>
          <w:rFonts w:ascii="Times New Roman" w:eastAsia="Times New Roman" w:hAnsi="Times New Roman" w:cs="Times New Roman"/>
          <w:kern w:val="0"/>
          <w:sz w:val="24"/>
          <w:szCs w:val="24"/>
          <w:lang w:eastAsia="ru-RU"/>
          <w14:ligatures w14:val="none"/>
        </w:rPr>
        <w:t>Вкладополучателем</w:t>
      </w:r>
      <w:proofErr w:type="spellEnd"/>
      <w:r w:rsidRPr="00684214">
        <w:rPr>
          <w:rFonts w:ascii="Times New Roman" w:eastAsia="Times New Roman" w:hAnsi="Times New Roman" w:cs="Times New Roman"/>
          <w:kern w:val="0"/>
          <w:sz w:val="24"/>
          <w:szCs w:val="24"/>
          <w:lang w:eastAsia="ru-RU"/>
          <w14:ligatures w14:val="none"/>
        </w:rPr>
        <w:t xml:space="preserve"> ежемесячно со дня поступления суммы вклада (депозита) на счет по учету вклада (депозита) включительно по день, предшествующий дню возврата вклада (депозита).</w:t>
      </w:r>
    </w:p>
    <w:p w14:paraId="6AFC9B9C"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3.3. Проценты по вкладу (депозиту) выплачиваются в день их начисления путем причисления к сумме вклада (депозита) (капитализации) либо безналичного перечисления на счет, указанный Вкладчиком в платежном поручении (заявлении). В случае непредставления Вкладчиком платежного поручения (заявления) или аннулирования платежного поручения (заявления) Вкладчиком проценты выплачиваются путем причисления к сумме вклада (депозита) (капитализации).</w:t>
      </w:r>
    </w:p>
    <w:p w14:paraId="77EAADEC" w14:textId="77777777" w:rsidR="00684214" w:rsidRPr="00684214" w:rsidRDefault="00684214" w:rsidP="00684214">
      <w:pPr>
        <w:suppressAutoHyphens/>
        <w:autoSpaceDE w:val="0"/>
        <w:autoSpaceDN w:val="0"/>
        <w:adjustRightInd w:val="0"/>
        <w:spacing w:after="0" w:line="240" w:lineRule="auto"/>
        <w:ind w:firstLine="706"/>
        <w:outlineLvl w:val="2"/>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4. ДОПОЛНИТЕЛЬНЫЕ УСЛОВИЯ</w:t>
      </w:r>
    </w:p>
    <w:p w14:paraId="011F397D"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lastRenderedPageBreak/>
        <w:t>4.1. Совершение расходных операций со счета по учету вклада (депозита) Вкладчика путем безналичного перечисления на счет, указанный в заявлении (выдача вклада (депозита)) производится:</w:t>
      </w:r>
    </w:p>
    <w:p w14:paraId="25ED228A"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наследником, указанным в завещательном распоряжении, по месту составления завещательного распоряжения;</w:t>
      </w:r>
    </w:p>
    <w:p w14:paraId="1552CF78"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наследником по закону или завещанию в любом подразделении </w:t>
      </w:r>
      <w:proofErr w:type="spellStart"/>
      <w:r w:rsidRPr="00684214">
        <w:rPr>
          <w:rFonts w:ascii="Times New Roman" w:eastAsia="Times New Roman" w:hAnsi="Times New Roman" w:cs="Times New Roman"/>
          <w:kern w:val="0"/>
          <w:sz w:val="24"/>
          <w:szCs w:val="24"/>
          <w:lang w:eastAsia="ru-RU"/>
          <w14:ligatures w14:val="none"/>
        </w:rPr>
        <w:t>Вкладополучателя</w:t>
      </w:r>
      <w:proofErr w:type="spellEnd"/>
      <w:r w:rsidRPr="00684214">
        <w:rPr>
          <w:rFonts w:ascii="Times New Roman" w:eastAsia="Times New Roman" w:hAnsi="Times New Roman" w:cs="Times New Roman"/>
          <w:kern w:val="0"/>
          <w:sz w:val="24"/>
          <w:szCs w:val="24"/>
          <w:lang w:eastAsia="ru-RU"/>
          <w14:ligatures w14:val="none"/>
        </w:rPr>
        <w:t>.</w:t>
      </w:r>
    </w:p>
    <w:p w14:paraId="24EDEA93"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4.2. Вклад (депозит) может быть возвращен до наступления срока его возврата по требованию Вкладчика в порядке и на условиях, предусмотренных настоящим Договором. Условия Договора могут быть изменены по соглашению Вкладчика и </w:t>
      </w:r>
      <w:proofErr w:type="spellStart"/>
      <w:r w:rsidRPr="00684214">
        <w:rPr>
          <w:rFonts w:ascii="Times New Roman" w:eastAsia="Times New Roman" w:hAnsi="Times New Roman" w:cs="Times New Roman"/>
          <w:kern w:val="0"/>
          <w:sz w:val="24"/>
          <w:szCs w:val="24"/>
          <w:lang w:eastAsia="ru-RU"/>
          <w14:ligatures w14:val="none"/>
        </w:rPr>
        <w:t>Вкладополучателя</w:t>
      </w:r>
      <w:proofErr w:type="spellEnd"/>
      <w:r w:rsidRPr="00684214">
        <w:rPr>
          <w:rFonts w:ascii="Times New Roman" w:eastAsia="Times New Roman" w:hAnsi="Times New Roman" w:cs="Times New Roman"/>
          <w:kern w:val="0"/>
          <w:sz w:val="24"/>
          <w:szCs w:val="24"/>
          <w:lang w:eastAsia="ru-RU"/>
          <w14:ligatures w14:val="none"/>
        </w:rPr>
        <w:t xml:space="preserve">, а также по требованию Вкладчика или </w:t>
      </w:r>
      <w:proofErr w:type="spellStart"/>
      <w:r w:rsidRPr="00684214">
        <w:rPr>
          <w:rFonts w:ascii="Times New Roman" w:eastAsia="Times New Roman" w:hAnsi="Times New Roman" w:cs="Times New Roman"/>
          <w:kern w:val="0"/>
          <w:sz w:val="24"/>
          <w:szCs w:val="24"/>
          <w:lang w:eastAsia="ru-RU"/>
          <w14:ligatures w14:val="none"/>
        </w:rPr>
        <w:t>Вкладополучателя</w:t>
      </w:r>
      <w:proofErr w:type="spellEnd"/>
      <w:r w:rsidRPr="00684214">
        <w:rPr>
          <w:rFonts w:ascii="Times New Roman" w:eastAsia="Times New Roman" w:hAnsi="Times New Roman" w:cs="Times New Roman"/>
          <w:kern w:val="0"/>
          <w:sz w:val="24"/>
          <w:szCs w:val="24"/>
          <w:lang w:eastAsia="ru-RU"/>
          <w14:ligatures w14:val="none"/>
        </w:rPr>
        <w:t xml:space="preserve"> в случае вступления в силу нормативных правовых актов, изменяющих порядок регулирования данных правоотношений и имеющих обратную силу.</w:t>
      </w:r>
    </w:p>
    <w:p w14:paraId="564CDF88"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4.3. Налогообложение дохода Вкладчика в виде процентов по настоящему Договору осуществляется в порядке, определенном законодательством.</w:t>
      </w:r>
    </w:p>
    <w:p w14:paraId="5E284998"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4.4. Применение положений международных договоров Республики Беларусь по вопросам налогообложения по доходам Вкладчика - нерезидента Республики Беларусь в виде процентов по настоящему Договору осуществляется после представления Вкладчиком - нерезидентом Республики Беларусь в подразделение </w:t>
      </w:r>
      <w:proofErr w:type="spellStart"/>
      <w:r w:rsidRPr="00684214">
        <w:rPr>
          <w:rFonts w:ascii="Times New Roman" w:eastAsia="Times New Roman" w:hAnsi="Times New Roman" w:cs="Times New Roman"/>
          <w:kern w:val="0"/>
          <w:sz w:val="24"/>
          <w:szCs w:val="24"/>
          <w:lang w:eastAsia="ru-RU"/>
          <w14:ligatures w14:val="none"/>
        </w:rPr>
        <w:t>Вкладополучателя</w:t>
      </w:r>
      <w:proofErr w:type="spellEnd"/>
      <w:r w:rsidRPr="00684214">
        <w:rPr>
          <w:rFonts w:ascii="Times New Roman" w:eastAsia="Times New Roman" w:hAnsi="Times New Roman" w:cs="Times New Roman"/>
          <w:kern w:val="0"/>
          <w:sz w:val="24"/>
          <w:szCs w:val="24"/>
          <w:lang w:eastAsia="ru-RU"/>
          <w14:ligatures w14:val="none"/>
        </w:rPr>
        <w:t xml:space="preserve">, в котором открыт счет по учету вклада (депозита) по настоящему Договору, подтверждения того, что Вкладчик - нерезидент Республики Беларусь является резидентом иностранного государства, с которым имеется международный договор Республики Беларусь по вопросам налогообложения, выданного (заверенного) налоговым или иным компетентным органом иностранного государства, но не позднее, чем за 30 календарных дней до полного возврата </w:t>
      </w:r>
      <w:proofErr w:type="spellStart"/>
      <w:r w:rsidRPr="00684214">
        <w:rPr>
          <w:rFonts w:ascii="Times New Roman" w:eastAsia="Times New Roman" w:hAnsi="Times New Roman" w:cs="Times New Roman"/>
          <w:kern w:val="0"/>
          <w:sz w:val="24"/>
          <w:szCs w:val="24"/>
          <w:lang w:eastAsia="ru-RU"/>
          <w14:ligatures w14:val="none"/>
        </w:rPr>
        <w:t>Вкладополучателем</w:t>
      </w:r>
      <w:proofErr w:type="spellEnd"/>
      <w:r w:rsidRPr="00684214">
        <w:rPr>
          <w:rFonts w:ascii="Times New Roman" w:eastAsia="Times New Roman" w:hAnsi="Times New Roman" w:cs="Times New Roman"/>
          <w:kern w:val="0"/>
          <w:sz w:val="24"/>
          <w:szCs w:val="24"/>
          <w:lang w:eastAsia="ru-RU"/>
          <w14:ligatures w14:val="none"/>
        </w:rPr>
        <w:t xml:space="preserve"> Вкладчику суммы вклада (депозита) и начисленных процентов по вкладу (депозиту) (закрытия счета по учету вклада (депозита)).</w:t>
      </w:r>
    </w:p>
    <w:p w14:paraId="4A9C4501"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Излишне удержанный и уплаченный в бюджет подоходный налог с физических лиц, исчисленный в порядке, определенном законодательством, с процентов по Договору, выплачивается </w:t>
      </w:r>
      <w:proofErr w:type="spellStart"/>
      <w:r w:rsidRPr="00684214">
        <w:rPr>
          <w:rFonts w:ascii="Times New Roman" w:eastAsia="Times New Roman" w:hAnsi="Times New Roman" w:cs="Times New Roman"/>
          <w:kern w:val="0"/>
          <w:sz w:val="24"/>
          <w:szCs w:val="24"/>
          <w:lang w:eastAsia="ru-RU"/>
          <w14:ligatures w14:val="none"/>
        </w:rPr>
        <w:t>Вкладополучателем</w:t>
      </w:r>
      <w:proofErr w:type="spellEnd"/>
      <w:r w:rsidRPr="00684214">
        <w:rPr>
          <w:rFonts w:ascii="Times New Roman" w:eastAsia="Times New Roman" w:hAnsi="Times New Roman" w:cs="Times New Roman"/>
          <w:kern w:val="0"/>
          <w:sz w:val="24"/>
          <w:szCs w:val="24"/>
          <w:lang w:eastAsia="ru-RU"/>
          <w14:ligatures w14:val="none"/>
        </w:rPr>
        <w:t xml:space="preserve"> Вкладчику в порядке, установленным </w:t>
      </w:r>
      <w:proofErr w:type="spellStart"/>
      <w:r w:rsidRPr="00684214">
        <w:rPr>
          <w:rFonts w:ascii="Times New Roman" w:eastAsia="Times New Roman" w:hAnsi="Times New Roman" w:cs="Times New Roman"/>
          <w:kern w:val="0"/>
          <w:sz w:val="24"/>
          <w:szCs w:val="24"/>
          <w:lang w:eastAsia="ru-RU"/>
          <w14:ligatures w14:val="none"/>
        </w:rPr>
        <w:t>Вкладополучателем</w:t>
      </w:r>
      <w:proofErr w:type="spellEnd"/>
      <w:r w:rsidRPr="00684214">
        <w:rPr>
          <w:rFonts w:ascii="Times New Roman" w:eastAsia="Times New Roman" w:hAnsi="Times New Roman" w:cs="Times New Roman"/>
          <w:kern w:val="0"/>
          <w:sz w:val="24"/>
          <w:szCs w:val="24"/>
          <w:lang w:eastAsia="ru-RU"/>
          <w14:ligatures w14:val="none"/>
        </w:rPr>
        <w:t>.</w:t>
      </w:r>
    </w:p>
    <w:p w14:paraId="681009B5"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4.5. Заключением настоящего Договора Вкладчик уведомлен и согласен с тем, что </w:t>
      </w:r>
      <w:proofErr w:type="spellStart"/>
      <w:r w:rsidRPr="00684214">
        <w:rPr>
          <w:rFonts w:ascii="Times New Roman" w:eastAsia="Times New Roman" w:hAnsi="Times New Roman" w:cs="Times New Roman"/>
          <w:kern w:val="0"/>
          <w:sz w:val="24"/>
          <w:szCs w:val="24"/>
          <w:lang w:eastAsia="ru-RU"/>
          <w14:ligatures w14:val="none"/>
        </w:rPr>
        <w:t>Вкладополучателем</w:t>
      </w:r>
      <w:proofErr w:type="spellEnd"/>
      <w:r w:rsidRPr="00684214">
        <w:rPr>
          <w:rFonts w:ascii="Times New Roman" w:eastAsia="Times New Roman" w:hAnsi="Times New Roman" w:cs="Times New Roman"/>
          <w:kern w:val="0"/>
          <w:sz w:val="24"/>
          <w:szCs w:val="24"/>
          <w:lang w:eastAsia="ru-RU"/>
          <w14:ligatures w14:val="none"/>
        </w:rPr>
        <w:t xml:space="preserve"> обеспечивается соблюдение требований Закона США «О налогообложении иностранных счетов» (FATCA).</w:t>
      </w:r>
    </w:p>
    <w:p w14:paraId="4A51567F"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4.6. </w:t>
      </w:r>
      <w:proofErr w:type="spellStart"/>
      <w:r w:rsidRPr="00684214">
        <w:rPr>
          <w:rFonts w:ascii="Times New Roman" w:eastAsia="Times New Roman" w:hAnsi="Times New Roman" w:cs="Times New Roman"/>
          <w:kern w:val="0"/>
          <w:sz w:val="24"/>
          <w:szCs w:val="24"/>
          <w:lang w:eastAsia="ru-RU"/>
          <w14:ligatures w14:val="none"/>
        </w:rPr>
        <w:t>Вкладополучатель</w:t>
      </w:r>
      <w:proofErr w:type="spellEnd"/>
      <w:r w:rsidRPr="00684214">
        <w:rPr>
          <w:rFonts w:ascii="Times New Roman" w:eastAsia="Times New Roman" w:hAnsi="Times New Roman" w:cs="Times New Roman"/>
          <w:kern w:val="0"/>
          <w:sz w:val="24"/>
          <w:szCs w:val="24"/>
          <w:lang w:eastAsia="ru-RU"/>
          <w14:ligatures w14:val="none"/>
        </w:rPr>
        <w:t xml:space="preserve"> имеет право устанавливать поощрение в виде дополнительного дохода (в том числе в виде процента, выплачиваемого </w:t>
      </w:r>
      <w:proofErr w:type="spellStart"/>
      <w:r w:rsidRPr="00684214">
        <w:rPr>
          <w:rFonts w:ascii="Times New Roman" w:eastAsia="Times New Roman" w:hAnsi="Times New Roman" w:cs="Times New Roman"/>
          <w:kern w:val="0"/>
          <w:sz w:val="24"/>
          <w:szCs w:val="24"/>
          <w:lang w:eastAsia="ru-RU"/>
          <w14:ligatures w14:val="none"/>
        </w:rPr>
        <w:t>Вкладополучателем</w:t>
      </w:r>
      <w:proofErr w:type="spellEnd"/>
      <w:r w:rsidRPr="00684214">
        <w:rPr>
          <w:rFonts w:ascii="Times New Roman" w:eastAsia="Times New Roman" w:hAnsi="Times New Roman" w:cs="Times New Roman"/>
          <w:kern w:val="0"/>
          <w:sz w:val="24"/>
          <w:szCs w:val="24"/>
          <w:lang w:eastAsia="ru-RU"/>
          <w14:ligatures w14:val="none"/>
        </w:rPr>
        <w:t xml:space="preserve"> в день наступления срока возврата вклада (депозита)) или иные виды поощрений в рамках Программ лояльности (включая программу лояльности «Сябры»), а также при участии Вкладчика в акциях, предусматривающих обязательную выплату дополнительного процентного дохода. Банк имеет право предоставлять Клиенту дополнительные сервисы и услуги по отдельным видам вкладов (депозитов).</w:t>
      </w:r>
    </w:p>
    <w:p w14:paraId="2D7015A3"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4.7. </w:t>
      </w:r>
      <w:proofErr w:type="spellStart"/>
      <w:r w:rsidRPr="00684214">
        <w:rPr>
          <w:rFonts w:ascii="Times New Roman" w:eastAsia="Times New Roman" w:hAnsi="Times New Roman" w:cs="Times New Roman"/>
          <w:kern w:val="0"/>
          <w:sz w:val="24"/>
          <w:szCs w:val="24"/>
          <w:lang w:eastAsia="ru-RU"/>
          <w14:ligatures w14:val="none"/>
        </w:rPr>
        <w:t>Вкладополучатель</w:t>
      </w:r>
      <w:proofErr w:type="spellEnd"/>
      <w:r w:rsidRPr="00684214">
        <w:rPr>
          <w:rFonts w:ascii="Times New Roman" w:eastAsia="Times New Roman" w:hAnsi="Times New Roman" w:cs="Times New Roman"/>
          <w:kern w:val="0"/>
          <w:sz w:val="24"/>
          <w:szCs w:val="24"/>
          <w:lang w:eastAsia="ru-RU"/>
          <w14:ligatures w14:val="none"/>
        </w:rPr>
        <w:t xml:space="preserve"> имеет право самостоятельно (без поручения или распоряжения Вкладчика, без письменного согласия Вкладчика и без предупреждения Вкладчика) ограничить проведение расходных операций, отказать в совершении операции в случаях, предусмотренных законодательством и локальными правовыми актами </w:t>
      </w:r>
      <w:proofErr w:type="spellStart"/>
      <w:r w:rsidRPr="00684214">
        <w:rPr>
          <w:rFonts w:ascii="Times New Roman" w:eastAsia="Times New Roman" w:hAnsi="Times New Roman" w:cs="Times New Roman"/>
          <w:kern w:val="0"/>
          <w:sz w:val="24"/>
          <w:szCs w:val="24"/>
          <w:lang w:eastAsia="ru-RU"/>
          <w14:ligatures w14:val="none"/>
        </w:rPr>
        <w:t>Вкладополучателя</w:t>
      </w:r>
      <w:proofErr w:type="spellEnd"/>
      <w:r w:rsidRPr="00684214">
        <w:rPr>
          <w:rFonts w:ascii="Times New Roman" w:eastAsia="Times New Roman" w:hAnsi="Times New Roman" w:cs="Times New Roman"/>
          <w:kern w:val="0"/>
          <w:sz w:val="24"/>
          <w:szCs w:val="24"/>
          <w:lang w:eastAsia="ru-RU"/>
          <w14:ligatures w14:val="none"/>
        </w:rPr>
        <w:t>.</w:t>
      </w:r>
    </w:p>
    <w:p w14:paraId="3FFADD57" w14:textId="77777777" w:rsidR="00684214" w:rsidRPr="00684214" w:rsidRDefault="00684214" w:rsidP="00684214">
      <w:pPr>
        <w:suppressAutoHyphens/>
        <w:autoSpaceDE w:val="0"/>
        <w:autoSpaceDN w:val="0"/>
        <w:adjustRightInd w:val="0"/>
        <w:spacing w:after="0" w:line="240" w:lineRule="auto"/>
        <w:ind w:firstLine="706"/>
        <w:outlineLvl w:val="2"/>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5. ОСОБЫЕ УСЛОВИЯ</w:t>
      </w:r>
    </w:p>
    <w:p w14:paraId="160A2541"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55.1. Возврат вклада (депозита) и (или) выплата процентов по вкладу (депозиту) осуществляется </w:t>
      </w:r>
      <w:proofErr w:type="spellStart"/>
      <w:r w:rsidRPr="00684214">
        <w:rPr>
          <w:rFonts w:ascii="Times New Roman" w:eastAsia="Times New Roman" w:hAnsi="Times New Roman" w:cs="Times New Roman"/>
          <w:kern w:val="0"/>
          <w:sz w:val="24"/>
          <w:szCs w:val="24"/>
          <w:lang w:eastAsia="ru-RU"/>
          <w14:ligatures w14:val="none"/>
        </w:rPr>
        <w:t>Вкладополучателем</w:t>
      </w:r>
      <w:proofErr w:type="spellEnd"/>
      <w:r w:rsidRPr="00684214">
        <w:rPr>
          <w:rFonts w:ascii="Times New Roman" w:eastAsia="Times New Roman" w:hAnsi="Times New Roman" w:cs="Times New Roman"/>
          <w:kern w:val="0"/>
          <w:sz w:val="24"/>
          <w:szCs w:val="24"/>
          <w:lang w:eastAsia="ru-RU"/>
          <w14:ligatures w14:val="none"/>
        </w:rPr>
        <w:t xml:space="preserve"> при отсутствии на момент возврата вклада (депозита) и (или) выплаты процентов по вкладу (депозиту) в автоматизированной информационной системе исполнения денежных обязательств (далее - АИС ИДО) информации о неисполненных денежных обязательствах Вкладчика.</w:t>
      </w:r>
    </w:p>
    <w:p w14:paraId="1E43EF81"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lastRenderedPageBreak/>
        <w:t xml:space="preserve">При получении </w:t>
      </w:r>
      <w:proofErr w:type="spellStart"/>
      <w:r w:rsidRPr="00684214">
        <w:rPr>
          <w:rFonts w:ascii="Times New Roman" w:eastAsia="Times New Roman" w:hAnsi="Times New Roman" w:cs="Times New Roman"/>
          <w:kern w:val="0"/>
          <w:sz w:val="24"/>
          <w:szCs w:val="24"/>
          <w:lang w:eastAsia="ru-RU"/>
          <w14:ligatures w14:val="none"/>
        </w:rPr>
        <w:t>Вкладополучателем</w:t>
      </w:r>
      <w:proofErr w:type="spellEnd"/>
      <w:r w:rsidRPr="00684214">
        <w:rPr>
          <w:rFonts w:ascii="Times New Roman" w:eastAsia="Times New Roman" w:hAnsi="Times New Roman" w:cs="Times New Roman"/>
          <w:kern w:val="0"/>
          <w:sz w:val="24"/>
          <w:szCs w:val="24"/>
          <w:lang w:eastAsia="ru-RU"/>
          <w14:ligatures w14:val="none"/>
        </w:rPr>
        <w:t xml:space="preserve"> информации посредством АИС ИДО о неисполненных денежных обязательствах Вкладчика </w:t>
      </w:r>
      <w:proofErr w:type="spellStart"/>
      <w:r w:rsidRPr="00684214">
        <w:rPr>
          <w:rFonts w:ascii="Times New Roman" w:eastAsia="Times New Roman" w:hAnsi="Times New Roman" w:cs="Times New Roman"/>
          <w:kern w:val="0"/>
          <w:sz w:val="24"/>
          <w:szCs w:val="24"/>
          <w:lang w:eastAsia="ru-RU"/>
          <w14:ligatures w14:val="none"/>
        </w:rPr>
        <w:t>Вкладополучатель</w:t>
      </w:r>
      <w:proofErr w:type="spellEnd"/>
      <w:r w:rsidRPr="00684214">
        <w:rPr>
          <w:rFonts w:ascii="Times New Roman" w:eastAsia="Times New Roman" w:hAnsi="Times New Roman" w:cs="Times New Roman"/>
          <w:kern w:val="0"/>
          <w:sz w:val="24"/>
          <w:szCs w:val="24"/>
          <w:lang w:eastAsia="ru-RU"/>
          <w14:ligatures w14:val="none"/>
        </w:rPr>
        <w:t xml:space="preserve"> обеспечивает направление денежных средств со вклада (депозита) на исполнение неисполненного денежного обязательства Вкладчика в порядке, определенном законодательством.</w:t>
      </w:r>
    </w:p>
    <w:p w14:paraId="2F47E6E1" w14:textId="77777777" w:rsidR="00684214" w:rsidRPr="00684214" w:rsidRDefault="00684214" w:rsidP="00684214">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При наличии блокировки АИС ИДО, по окончанию срока хранения вклада (депозита) вклад (депозит) либо часть вклада (депозита) продолжает храниться на этом же лицевом счете до снятия блокировки, проценты по вкладу (депозиту) за период его фактического хранения начисляются по ставке, действующей по вкладу (депозиту) «до востребования» в соответствующей валюте.</w:t>
      </w:r>
    </w:p>
    <w:p w14:paraId="7471165C"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5.2. </w:t>
      </w:r>
      <w:proofErr w:type="spellStart"/>
      <w:r w:rsidRPr="00684214">
        <w:rPr>
          <w:rFonts w:ascii="Times New Roman" w:eastAsia="Times New Roman" w:hAnsi="Times New Roman" w:cs="Times New Roman"/>
          <w:kern w:val="0"/>
          <w:sz w:val="24"/>
          <w:szCs w:val="24"/>
          <w:lang w:eastAsia="ru-RU"/>
          <w14:ligatures w14:val="none"/>
        </w:rPr>
        <w:t>Вкладополучатель</w:t>
      </w:r>
      <w:proofErr w:type="spellEnd"/>
      <w:r w:rsidRPr="00684214">
        <w:rPr>
          <w:rFonts w:ascii="Times New Roman" w:eastAsia="Times New Roman" w:hAnsi="Times New Roman" w:cs="Times New Roman"/>
          <w:kern w:val="0"/>
          <w:sz w:val="24"/>
          <w:szCs w:val="24"/>
          <w:lang w:eastAsia="ru-RU"/>
          <w14:ligatures w14:val="none"/>
        </w:rPr>
        <w:t xml:space="preserve"> осуществляет банковские операции по привлечению денежных средств физических лиц во вклады (депозиты) на основании лицензии на осуществление банковской деятельности № 2 от 17.01.2024</w:t>
      </w:r>
      <w:r w:rsidRPr="00684214">
        <w:rPr>
          <w:rFonts w:ascii="Cambria Math" w:eastAsia="Times New Roman" w:hAnsi="Cambria Math" w:cs="Cambria Math"/>
          <w:kern w:val="0"/>
          <w:sz w:val="24"/>
          <w:szCs w:val="24"/>
          <w:lang w:eastAsia="ru-RU"/>
          <w14:ligatures w14:val="none"/>
        </w:rPr>
        <w:t>​</w:t>
      </w:r>
      <w:r w:rsidRPr="00684214">
        <w:rPr>
          <w:rFonts w:ascii="Times New Roman" w:eastAsia="Times New Roman" w:hAnsi="Times New Roman" w:cs="Times New Roman"/>
          <w:kern w:val="0"/>
          <w:sz w:val="24"/>
          <w:szCs w:val="24"/>
          <w:lang w:eastAsia="ru-RU"/>
          <w14:ligatures w14:val="none"/>
        </w:rPr>
        <w:t xml:space="preserve"> года, выданной Национальным банком.</w:t>
      </w:r>
    </w:p>
    <w:p w14:paraId="07A753AC" w14:textId="77777777" w:rsidR="006E5C39" w:rsidRDefault="006E5C39"/>
    <w:sectPr w:rsidR="006E5C39" w:rsidSect="00684214">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214"/>
    <w:rsid w:val="000B7CA1"/>
    <w:rsid w:val="00446A84"/>
    <w:rsid w:val="00684214"/>
    <w:rsid w:val="006E5C39"/>
    <w:rsid w:val="006E7C29"/>
    <w:rsid w:val="00B70BD8"/>
    <w:rsid w:val="00DE21E8"/>
    <w:rsid w:val="00E0479C"/>
    <w:rsid w:val="00F26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D5B2D"/>
  <w15:chartTrackingRefBased/>
  <w15:docId w15:val="{4B121FFF-1879-4463-B7B5-6E6AAEBA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42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842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8421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8421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8421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8421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421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421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421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421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8421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8421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8421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8421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8421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4214"/>
    <w:rPr>
      <w:rFonts w:eastAsiaTheme="majorEastAsia" w:cstheme="majorBidi"/>
      <w:color w:val="595959" w:themeColor="text1" w:themeTint="A6"/>
    </w:rPr>
  </w:style>
  <w:style w:type="character" w:customStyle="1" w:styleId="80">
    <w:name w:val="Заголовок 8 Знак"/>
    <w:basedOn w:val="a0"/>
    <w:link w:val="8"/>
    <w:uiPriority w:val="9"/>
    <w:semiHidden/>
    <w:rsid w:val="0068421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4214"/>
    <w:rPr>
      <w:rFonts w:eastAsiaTheme="majorEastAsia" w:cstheme="majorBidi"/>
      <w:color w:val="272727" w:themeColor="text1" w:themeTint="D8"/>
    </w:rPr>
  </w:style>
  <w:style w:type="paragraph" w:styleId="a3">
    <w:name w:val="Title"/>
    <w:basedOn w:val="a"/>
    <w:next w:val="a"/>
    <w:link w:val="a4"/>
    <w:uiPriority w:val="10"/>
    <w:qFormat/>
    <w:rsid w:val="006842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42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421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421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4214"/>
    <w:pPr>
      <w:spacing w:before="160"/>
      <w:jc w:val="center"/>
    </w:pPr>
    <w:rPr>
      <w:i/>
      <w:iCs/>
      <w:color w:val="404040" w:themeColor="text1" w:themeTint="BF"/>
    </w:rPr>
  </w:style>
  <w:style w:type="character" w:customStyle="1" w:styleId="22">
    <w:name w:val="Цитата 2 Знак"/>
    <w:basedOn w:val="a0"/>
    <w:link w:val="21"/>
    <w:uiPriority w:val="29"/>
    <w:rsid w:val="00684214"/>
    <w:rPr>
      <w:i/>
      <w:iCs/>
      <w:color w:val="404040" w:themeColor="text1" w:themeTint="BF"/>
    </w:rPr>
  </w:style>
  <w:style w:type="paragraph" w:styleId="a7">
    <w:name w:val="List Paragraph"/>
    <w:basedOn w:val="a"/>
    <w:uiPriority w:val="34"/>
    <w:qFormat/>
    <w:rsid w:val="00684214"/>
    <w:pPr>
      <w:ind w:left="720"/>
      <w:contextualSpacing/>
    </w:pPr>
  </w:style>
  <w:style w:type="character" w:styleId="a8">
    <w:name w:val="Intense Emphasis"/>
    <w:basedOn w:val="a0"/>
    <w:uiPriority w:val="21"/>
    <w:qFormat/>
    <w:rsid w:val="00684214"/>
    <w:rPr>
      <w:i/>
      <w:iCs/>
      <w:color w:val="2F5496" w:themeColor="accent1" w:themeShade="BF"/>
    </w:rPr>
  </w:style>
  <w:style w:type="paragraph" w:styleId="a9">
    <w:name w:val="Intense Quote"/>
    <w:basedOn w:val="a"/>
    <w:next w:val="a"/>
    <w:link w:val="aa"/>
    <w:uiPriority w:val="30"/>
    <w:qFormat/>
    <w:rsid w:val="006842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84214"/>
    <w:rPr>
      <w:i/>
      <w:iCs/>
      <w:color w:val="2F5496" w:themeColor="accent1" w:themeShade="BF"/>
    </w:rPr>
  </w:style>
  <w:style w:type="character" w:styleId="ab">
    <w:name w:val="Intense Reference"/>
    <w:basedOn w:val="a0"/>
    <w:uiPriority w:val="32"/>
    <w:qFormat/>
    <w:rsid w:val="00684214"/>
    <w:rPr>
      <w:b/>
      <w:bCs/>
      <w:smallCaps/>
      <w:color w:val="2F5496" w:themeColor="accent1" w:themeShade="BF"/>
      <w:spacing w:val="5"/>
    </w:rPr>
  </w:style>
  <w:style w:type="character" w:styleId="ac">
    <w:name w:val="Hyperlink"/>
    <w:basedOn w:val="a0"/>
    <w:uiPriority w:val="99"/>
    <w:unhideWhenUsed/>
    <w:rsid w:val="00446A84"/>
    <w:rPr>
      <w:color w:val="0563C1" w:themeColor="hyperlink"/>
      <w:u w:val="single"/>
    </w:rPr>
  </w:style>
  <w:style w:type="character" w:styleId="ad">
    <w:name w:val="Unresolved Mention"/>
    <w:basedOn w:val="a0"/>
    <w:uiPriority w:val="99"/>
    <w:semiHidden/>
    <w:unhideWhenUsed/>
    <w:rsid w:val="00446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elapb.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3770</Words>
  <Characters>21492</Characters>
  <Application>Microsoft Office Word</Application>
  <DocSecurity>0</DocSecurity>
  <Lines>179</Lines>
  <Paragraphs>50</Paragraphs>
  <ScaleCrop>false</ScaleCrop>
  <Company/>
  <LinksUpToDate>false</LinksUpToDate>
  <CharactersWithSpaces>25212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Хиневич М.В.</dc:creator>
  <cp:keywords/>
  <dc:description/>
  <cp:lastModifiedBy>Лисова Е.М.</cp:lastModifiedBy>
  <cp:revision>4</cp:revision>
  <dcterms:created xsi:type="dcterms:W3CDTF">2025-08-27T13:53:00Z</dcterms:created>
  <dcterms:modified xsi:type="dcterms:W3CDTF">2025-08-27T13:58:00Z</dcterms:modified>
</cp:coreProperties>
</file>