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49B" w:rsidRDefault="006E649B" w:rsidP="006E649B">
      <w:pPr>
        <w:suppressAutoHyphens/>
        <w:jc w:val="center"/>
        <w:rPr>
          <w:b/>
        </w:rPr>
      </w:pPr>
      <w:r>
        <w:rPr>
          <w:b/>
        </w:rPr>
        <w:t>ДОГОВОР СРОЧНОГО БЕЗОТЗЫВНОГО БАНКОВСКОГО ВКЛАДА (ДЕПОЗИТА) «ЮБИЛЕЙНЫЙ» №</w:t>
      </w:r>
    </w:p>
    <w:p w:rsidR="006E649B" w:rsidRDefault="006E649B" w:rsidP="006E649B">
      <w:pPr>
        <w:suppressAutoHyphens/>
        <w:jc w:val="center"/>
        <w:rPr>
          <w:b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927"/>
      </w:tblGrid>
      <w:tr w:rsidR="006E649B" w:rsidTr="00E3775B">
        <w:trPr>
          <w:trHeight w:val="229"/>
        </w:trPr>
        <w:tc>
          <w:tcPr>
            <w:tcW w:w="4819" w:type="dxa"/>
            <w:hideMark/>
          </w:tcPr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г. ___________</w:t>
            </w:r>
          </w:p>
        </w:tc>
        <w:tc>
          <w:tcPr>
            <w:tcW w:w="4927" w:type="dxa"/>
            <w:hideMark/>
          </w:tcPr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 xml:space="preserve">                           «___» _______________20__ г.</w:t>
            </w:r>
          </w:p>
        </w:tc>
      </w:tr>
      <w:tr w:rsidR="006E649B" w:rsidTr="00E3775B">
        <w:trPr>
          <w:trHeight w:val="229"/>
        </w:trPr>
        <w:tc>
          <w:tcPr>
            <w:tcW w:w="4819" w:type="dxa"/>
          </w:tcPr>
          <w:p w:rsidR="006E649B" w:rsidRDefault="006E649B" w:rsidP="00E3775B">
            <w:pPr>
              <w:suppressAutoHyphens/>
              <w:spacing w:line="252" w:lineRule="auto"/>
            </w:pPr>
          </w:p>
        </w:tc>
        <w:tc>
          <w:tcPr>
            <w:tcW w:w="4927" w:type="dxa"/>
          </w:tcPr>
          <w:p w:rsidR="006E649B" w:rsidRDefault="006E649B" w:rsidP="00E3775B">
            <w:pPr>
              <w:suppressAutoHyphens/>
              <w:spacing w:line="252" w:lineRule="auto"/>
            </w:pPr>
          </w:p>
        </w:tc>
      </w:tr>
    </w:tbl>
    <w:p w:rsidR="006E649B" w:rsidRDefault="006E649B" w:rsidP="006E649B">
      <w:pPr>
        <w:suppressAutoHyphens/>
        <w:ind w:firstLine="709"/>
        <w:jc w:val="both"/>
      </w:pPr>
      <w:r>
        <w:t>Открытое акционерное общество «</w:t>
      </w:r>
      <w:proofErr w:type="spellStart"/>
      <w:r>
        <w:t>Белагропромбанк</w:t>
      </w:r>
      <w:proofErr w:type="spellEnd"/>
      <w:r>
        <w:t>» (ОАО «</w:t>
      </w:r>
      <w:proofErr w:type="spellStart"/>
      <w:r>
        <w:t>Белагропромбанк</w:t>
      </w:r>
      <w:proofErr w:type="spellEnd"/>
      <w:r>
        <w:t>»), именуемое в дальнейшем «</w:t>
      </w:r>
      <w:proofErr w:type="spellStart"/>
      <w:r>
        <w:t>Вкладополучатель</w:t>
      </w:r>
      <w:proofErr w:type="spellEnd"/>
      <w:r>
        <w:t>», в лице _________________________________, действующего на основании _________________________________, с одной стороны, и ___________________________________________, именуемый (</w:t>
      </w:r>
      <w:proofErr w:type="spellStart"/>
      <w:r>
        <w:t>ая</w:t>
      </w:r>
      <w:proofErr w:type="spellEnd"/>
      <w:r>
        <w:t>) в дальнейшем «Вкладчик», с другой стороны, далее совместно именуемые «Стороны», заключили настоящий договор срочного безотзывного банковского вклада (депозита) (далее – Договор) о нижеследующем:</w:t>
      </w:r>
    </w:p>
    <w:p w:rsidR="006E649B" w:rsidRDefault="006E649B" w:rsidP="006E649B">
      <w:pPr>
        <w:suppressAutoHyphens/>
        <w:ind w:firstLine="709"/>
        <w:jc w:val="both"/>
      </w:pPr>
      <w:r>
        <w:t>1. Вкладчик вносит наличными или перечисляет в безналичной форме денежные средства в валюте вклада (депозита) на счет по учету вклада (депозита) №</w:t>
      </w:r>
      <w:r>
        <w:rPr>
          <w:lang w:val="en-GB"/>
        </w:rPr>
        <w:t> </w:t>
      </w:r>
      <w:r>
        <w:t xml:space="preserve">BY__BAPB3414_______________ / __________, а </w:t>
      </w:r>
      <w:proofErr w:type="spellStart"/>
      <w:r>
        <w:t>Вкладополучатель</w:t>
      </w:r>
      <w:proofErr w:type="spellEnd"/>
      <w:r>
        <w:t xml:space="preserve"> принимает денежные средства во вклад (депозит), обязуется обеспечить их сохранность и возвратить Вкладчику, а также выплатить начисленные по вкладу (депозиту) проценты в порядке и на условиях, предусмотренных настоящим Договором.</w:t>
      </w:r>
    </w:p>
    <w:p w:rsidR="006E649B" w:rsidRDefault="006E649B" w:rsidP="006E649B">
      <w:pPr>
        <w:suppressAutoHyphens/>
        <w:ind w:firstLine="709"/>
        <w:jc w:val="both"/>
      </w:pPr>
      <w:r>
        <w:t>2. Вид Договора: договор срочного безотзывного банковского вклада (депозита).</w:t>
      </w:r>
    </w:p>
    <w:p w:rsidR="006E649B" w:rsidRDefault="006E649B" w:rsidP="006E649B">
      <w:pPr>
        <w:suppressAutoHyphens/>
        <w:ind w:firstLine="709"/>
        <w:jc w:val="both"/>
      </w:pPr>
      <w:r>
        <w:t>3. Сумма вклада (депозита) в момент заключения настоящего Договора (сумма первоначального взноса во вклад (депозит)) составляет: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3600"/>
        <w:gridCol w:w="2696"/>
      </w:tblGrid>
      <w:tr w:rsidR="006E649B" w:rsidTr="00E3775B">
        <w:trPr>
          <w:trHeight w:val="458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49B" w:rsidRDefault="006E649B" w:rsidP="00E3775B">
            <w:pPr>
              <w:suppressAutoHyphens/>
              <w:spacing w:line="252" w:lineRule="auto"/>
              <w:ind w:firstLine="142"/>
              <w:jc w:val="both"/>
            </w:pPr>
            <w:r>
              <w:t>Сумма вклада (депозита) цифрами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49B" w:rsidRDefault="006E649B" w:rsidP="00E3775B">
            <w:pPr>
              <w:suppressAutoHyphens/>
              <w:spacing w:line="252" w:lineRule="auto"/>
              <w:ind w:firstLine="142"/>
              <w:jc w:val="both"/>
            </w:pPr>
            <w:r>
              <w:t>Сумма вклада (депозита) прописью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49B" w:rsidRDefault="006E649B" w:rsidP="00E3775B">
            <w:pPr>
              <w:suppressAutoHyphens/>
              <w:spacing w:line="252" w:lineRule="auto"/>
              <w:ind w:firstLine="142"/>
              <w:jc w:val="both"/>
            </w:pPr>
            <w:r>
              <w:t>Валюта вклада (депозита)</w:t>
            </w:r>
          </w:p>
        </w:tc>
      </w:tr>
      <w:tr w:rsidR="006E649B" w:rsidTr="00E3775B">
        <w:trPr>
          <w:trHeight w:val="229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49B" w:rsidRDefault="006E649B" w:rsidP="00E3775B">
            <w:pPr>
              <w:suppressAutoHyphens/>
              <w:spacing w:line="252" w:lineRule="auto"/>
              <w:ind w:firstLine="709"/>
              <w:jc w:val="both"/>
            </w:pP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49B" w:rsidRDefault="006E649B" w:rsidP="00E3775B">
            <w:pPr>
              <w:suppressAutoHyphens/>
              <w:spacing w:line="252" w:lineRule="auto"/>
              <w:ind w:firstLine="709"/>
              <w:jc w:val="both"/>
            </w:pPr>
            <w: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49B" w:rsidRDefault="006E649B" w:rsidP="00E3775B">
            <w:pPr>
              <w:suppressAutoHyphens/>
              <w:spacing w:line="252" w:lineRule="auto"/>
              <w:jc w:val="center"/>
            </w:pPr>
            <w:r>
              <w:t>Доллары США</w:t>
            </w:r>
          </w:p>
        </w:tc>
      </w:tr>
    </w:tbl>
    <w:p w:rsidR="006E649B" w:rsidRDefault="006E649B" w:rsidP="006E649B">
      <w:pPr>
        <w:suppressAutoHyphens/>
        <w:ind w:firstLine="709"/>
        <w:jc w:val="both"/>
      </w:pPr>
      <w:r>
        <w:t xml:space="preserve">4. Срок хранения денежных средств на счете по учету вклада (депозита) составляет ______________ (____________________________) календарных дней с ___. ___. _____ по ___. ___._____. </w:t>
      </w:r>
    </w:p>
    <w:p w:rsidR="006E649B" w:rsidRDefault="006E649B" w:rsidP="006E649B">
      <w:pPr>
        <w:suppressAutoHyphens/>
        <w:ind w:firstLine="709"/>
        <w:jc w:val="both"/>
      </w:pPr>
      <w:r>
        <w:t>Дата наступления срока возврата вклада (депозита): ___. ___._____.</w:t>
      </w:r>
    </w:p>
    <w:p w:rsidR="006E649B" w:rsidRDefault="006E649B" w:rsidP="006E649B">
      <w:pPr>
        <w:suppressAutoHyphens/>
        <w:ind w:firstLine="709"/>
        <w:jc w:val="both"/>
      </w:pPr>
      <w:r>
        <w:t>5. По вкладу (депозиту) не допускается возможность внесения дополнительных взносов в течение всего срока действия настоящего Договора.</w:t>
      </w:r>
    </w:p>
    <w:p w:rsidR="006E649B" w:rsidRDefault="006E649B" w:rsidP="006E649B">
      <w:pPr>
        <w:suppressAutoHyphens/>
        <w:ind w:firstLine="709"/>
        <w:jc w:val="both"/>
      </w:pPr>
      <w:r>
        <w:t>6. Вклад (депозит) и причитающиеся по нему проценты выплачиваются в валюте вклада (депозита).</w:t>
      </w:r>
    </w:p>
    <w:p w:rsidR="006E649B" w:rsidRDefault="006E649B" w:rsidP="006E649B">
      <w:pPr>
        <w:tabs>
          <w:tab w:val="num" w:pos="284"/>
          <w:tab w:val="left" w:pos="567"/>
          <w:tab w:val="left" w:pos="709"/>
        </w:tabs>
        <w:suppressAutoHyphens/>
        <w:ind w:firstLine="709"/>
        <w:jc w:val="both"/>
      </w:pPr>
      <w:r>
        <w:t>7. Размер процентов по вкладу (депозиту) определяется с применением фиксированной годовой процентной ставки:</w:t>
      </w:r>
    </w:p>
    <w:p w:rsidR="006E649B" w:rsidRDefault="006E649B" w:rsidP="006E649B">
      <w:pPr>
        <w:tabs>
          <w:tab w:val="num" w:pos="284"/>
          <w:tab w:val="left" w:pos="567"/>
          <w:tab w:val="left" w:pos="709"/>
        </w:tabs>
        <w:suppressAutoHyphens/>
        <w:ind w:firstLine="709"/>
        <w:jc w:val="both"/>
      </w:pPr>
      <w:r>
        <w:t>в день заключения договора и последующие за ним 364 календарных дня хранения вклада (депозита) - ____ (___________________) процента(</w:t>
      </w:r>
      <w:proofErr w:type="spellStart"/>
      <w:r>
        <w:t>ов</w:t>
      </w:r>
      <w:proofErr w:type="spellEnd"/>
      <w:r>
        <w:t>) годовых;</w:t>
      </w:r>
    </w:p>
    <w:p w:rsidR="006E649B" w:rsidRDefault="006E649B" w:rsidP="006E649B">
      <w:pPr>
        <w:tabs>
          <w:tab w:val="num" w:pos="284"/>
          <w:tab w:val="left" w:pos="567"/>
          <w:tab w:val="left" w:pos="709"/>
        </w:tabs>
        <w:suppressAutoHyphens/>
        <w:ind w:firstLine="709"/>
        <w:jc w:val="both"/>
      </w:pPr>
      <w:r>
        <w:t>со дня, следующего за днем истечения первых 365 календарных дней хранения вклада (депозита), - ____ (___________________) процента(</w:t>
      </w:r>
      <w:proofErr w:type="spellStart"/>
      <w:r>
        <w:t>ов</w:t>
      </w:r>
      <w:proofErr w:type="spellEnd"/>
      <w:r>
        <w:t>) годовых.</w:t>
      </w:r>
    </w:p>
    <w:p w:rsidR="006E649B" w:rsidRDefault="006E649B" w:rsidP="006E649B">
      <w:pPr>
        <w:suppressAutoHyphens/>
        <w:ind w:firstLine="709"/>
        <w:jc w:val="both"/>
      </w:pPr>
      <w:r>
        <w:t xml:space="preserve">8. </w:t>
      </w:r>
      <w:proofErr w:type="spellStart"/>
      <w:r>
        <w:t>Вкладополучатель</w:t>
      </w:r>
      <w:proofErr w:type="spellEnd"/>
      <w:r>
        <w:t xml:space="preserve"> не вправе в одностороннем порядке уменьшить размер процентов по вкладу (депозиту).</w:t>
      </w:r>
    </w:p>
    <w:p w:rsidR="006E649B" w:rsidRDefault="006E649B" w:rsidP="006E649B">
      <w:pPr>
        <w:tabs>
          <w:tab w:val="left" w:pos="0"/>
          <w:tab w:val="left" w:pos="567"/>
          <w:tab w:val="left" w:pos="709"/>
        </w:tabs>
        <w:suppressAutoHyphens/>
        <w:ind w:firstLine="709"/>
        <w:jc w:val="both"/>
      </w:pPr>
      <w:r>
        <w:t xml:space="preserve">9.  Проценты по вкладу (депозиту) начисляются на сумму вклада (депозита) _________________________________________________________________________, со дня          </w:t>
      </w:r>
    </w:p>
    <w:p w:rsidR="006E649B" w:rsidRDefault="006E649B" w:rsidP="006E649B">
      <w:pPr>
        <w:tabs>
          <w:tab w:val="left" w:pos="0"/>
          <w:tab w:val="left" w:pos="567"/>
          <w:tab w:val="left" w:pos="709"/>
        </w:tabs>
        <w:suppressAutoHyphens/>
        <w:ind w:firstLine="709"/>
        <w:jc w:val="both"/>
        <w:rPr>
          <w:i/>
        </w:rPr>
      </w:pPr>
      <w:r>
        <w:rPr>
          <w:i/>
        </w:rPr>
        <w:t>(указывается периодичность начисления процентов)</w:t>
      </w:r>
    </w:p>
    <w:p w:rsidR="006E649B" w:rsidRDefault="006E649B" w:rsidP="006E649B">
      <w:pPr>
        <w:tabs>
          <w:tab w:val="left" w:pos="0"/>
          <w:tab w:val="left" w:pos="567"/>
          <w:tab w:val="left" w:pos="709"/>
        </w:tabs>
        <w:suppressAutoHyphens/>
        <w:jc w:val="both"/>
      </w:pPr>
      <w:r>
        <w:t>поступления вклада (депозита) на счет по учету вклада (депозита) по день, предшествующий дню возврата вклада (депозита).</w:t>
      </w:r>
    </w:p>
    <w:p w:rsidR="006E649B" w:rsidRDefault="006E649B" w:rsidP="006E649B">
      <w:pPr>
        <w:suppressAutoHyphens/>
        <w:ind w:firstLine="709"/>
        <w:jc w:val="both"/>
      </w:pPr>
      <w:r>
        <w:t xml:space="preserve">Если дата возврата вклада (депозита) приходится на день, являющийся нерабочим для подразделения </w:t>
      </w:r>
      <w:proofErr w:type="spellStart"/>
      <w:r>
        <w:t>Вкладополучателя</w:t>
      </w:r>
      <w:proofErr w:type="spellEnd"/>
      <w:r>
        <w:t>, в котором был заключен настоящий Договор, то возврат вклада (депозита) производится по выбору Вкладчика:</w:t>
      </w:r>
    </w:p>
    <w:p w:rsidR="006E649B" w:rsidRDefault="006E649B" w:rsidP="006E649B">
      <w:pPr>
        <w:tabs>
          <w:tab w:val="left" w:pos="0"/>
        </w:tabs>
        <w:suppressAutoHyphens/>
        <w:ind w:firstLine="709"/>
        <w:jc w:val="both"/>
      </w:pPr>
      <w:r>
        <w:t xml:space="preserve">в подразделении </w:t>
      </w:r>
      <w:proofErr w:type="spellStart"/>
      <w:r>
        <w:t>Вкладополучателя</w:t>
      </w:r>
      <w:proofErr w:type="spellEnd"/>
      <w:r>
        <w:t xml:space="preserve">, в котором был заключен настоящий Договор, - в ближайший рабочий день, следующий за нерабочим днем. При этом проценты по вкладу </w:t>
      </w:r>
      <w:r>
        <w:lastRenderedPageBreak/>
        <w:t xml:space="preserve">(депозиту) выплачиваются исходя из размера процентной ставки, установленного настоящим Договором, и фактического количества календарных дней размещения вклада (депозита) у </w:t>
      </w:r>
      <w:proofErr w:type="spellStart"/>
      <w:r>
        <w:t>Вкладополучателя</w:t>
      </w:r>
      <w:proofErr w:type="spellEnd"/>
      <w:r>
        <w:t>;</w:t>
      </w:r>
    </w:p>
    <w:p w:rsidR="006E649B" w:rsidRDefault="006E649B" w:rsidP="006E649B">
      <w:pPr>
        <w:tabs>
          <w:tab w:val="left" w:pos="0"/>
        </w:tabs>
        <w:suppressAutoHyphens/>
        <w:ind w:firstLine="709"/>
        <w:jc w:val="both"/>
      </w:pPr>
      <w:r>
        <w:t xml:space="preserve">в любом другом подразделении </w:t>
      </w:r>
      <w:proofErr w:type="spellStart"/>
      <w:r>
        <w:t>Вкладополучателя</w:t>
      </w:r>
      <w:proofErr w:type="spellEnd"/>
      <w:r>
        <w:t>, осуществляющем обслуживание вкладчиков в установленную Договором дату возврата вклада (депозита).</w:t>
      </w:r>
    </w:p>
    <w:p w:rsidR="006E649B" w:rsidRDefault="006E649B" w:rsidP="006E649B">
      <w:pPr>
        <w:tabs>
          <w:tab w:val="left" w:pos="0"/>
        </w:tabs>
        <w:suppressAutoHyphens/>
        <w:ind w:firstLine="709"/>
        <w:jc w:val="both"/>
      </w:pPr>
      <w:r>
        <w:t>При начислении процентов по вкладу (депозиту) количество дней в году принимается равным фактическому (365 или 366), в месяце – равным фактическому, и учитываются фактические ежедневные остатки денежных средств на счете по учету вклада (депозита).</w:t>
      </w:r>
    </w:p>
    <w:p w:rsidR="006E649B" w:rsidRDefault="006E649B" w:rsidP="006E649B">
      <w:pPr>
        <w:tabs>
          <w:tab w:val="left" w:pos="0"/>
        </w:tabs>
        <w:suppressAutoHyphens/>
        <w:ind w:firstLine="709"/>
        <w:jc w:val="both"/>
      </w:pPr>
      <w:r>
        <w:t>Проценты по вкладу (депозиту) выплачиваются в день их начисления путем причисления к сумме вклада (депозита) (капитализации) либо безналичного перечисления на счет, указанный Вкладчиком в платежном поручении (заявлении). В случае непредставления Вкладчиком платежного поручения (заявления) или аннулирования платежного поручения (заявления) Вкладчиком проценты выплачиваются путем причисления к сумме вклада (депозита) (капитализации).</w:t>
      </w:r>
    </w:p>
    <w:p w:rsidR="006E649B" w:rsidRDefault="006E649B" w:rsidP="006E649B">
      <w:pPr>
        <w:suppressAutoHyphens/>
        <w:ind w:firstLine="709"/>
        <w:jc w:val="both"/>
      </w:pPr>
      <w:r>
        <w:t>В день наступления срока возврата вклада (депозита) проценты начисляются и выплачиваются путем причисления к сумме вклада (депозита).</w:t>
      </w:r>
    </w:p>
    <w:p w:rsidR="006E649B" w:rsidRDefault="006E649B" w:rsidP="006E649B">
      <w:pPr>
        <w:suppressAutoHyphens/>
        <w:ind w:firstLine="709"/>
        <w:jc w:val="both"/>
      </w:pPr>
      <w:r>
        <w:t xml:space="preserve">Возврат вклада (депозита) по истечении срока хранения вклада (депозита) осуществляется путем безналичного перечисления суммы вклада (депозита) с учетом причисленных процентов на текущий (расчетный) банковский счет Вкладчика, открытый у </w:t>
      </w:r>
      <w:proofErr w:type="spellStart"/>
      <w:r>
        <w:t>Вкладополучателя</w:t>
      </w:r>
      <w:proofErr w:type="spellEnd"/>
      <w:r>
        <w:t xml:space="preserve"> № __________________________. В день указанного перечисления счет по учету вклада (депозита) закрывается.</w:t>
      </w:r>
    </w:p>
    <w:p w:rsidR="006E649B" w:rsidRDefault="006E649B" w:rsidP="006E649B">
      <w:pPr>
        <w:suppressAutoHyphens/>
        <w:ind w:firstLine="709"/>
        <w:jc w:val="both"/>
      </w:pPr>
      <w:r>
        <w:t xml:space="preserve">10. Вкладчик не вправе требовать досрочного возврата вклада (депозита) (части вклада (депозита)) за исключением случаев, определенных пунктом 12 настоящего Договора. Вклад (депозит) может быть возвращен досрочно только с согласия </w:t>
      </w:r>
      <w:proofErr w:type="spellStart"/>
      <w:r>
        <w:t>Вкладополучателя</w:t>
      </w:r>
      <w:proofErr w:type="spellEnd"/>
      <w:r>
        <w:t>.</w:t>
      </w:r>
    </w:p>
    <w:p w:rsidR="006E649B" w:rsidRDefault="006E649B" w:rsidP="006E649B">
      <w:pPr>
        <w:suppressAutoHyphens/>
        <w:ind w:firstLine="709"/>
        <w:jc w:val="both"/>
      </w:pPr>
      <w:r>
        <w:t xml:space="preserve">В случае возврата суммы вклада (депозита) до истечения срока его возврата по требованию Вкладчика с согласия </w:t>
      </w:r>
      <w:proofErr w:type="spellStart"/>
      <w:r>
        <w:t>Вкладополучателя</w:t>
      </w:r>
      <w:proofErr w:type="spellEnd"/>
      <w:r>
        <w:t>, а также в иных случаях, предусмотренных законодательством, проценты по вкладу (депозиту) за период его фактического хранения начисляются по ставке, действующей по вкладу (депозиту) физических лиц «до востребования» в соответствующей валюте на дату возврата вклада (депозита).</w:t>
      </w:r>
    </w:p>
    <w:p w:rsidR="006E649B" w:rsidRDefault="006E649B" w:rsidP="006E649B">
      <w:pPr>
        <w:suppressAutoHyphens/>
        <w:ind w:firstLine="709"/>
        <w:jc w:val="both"/>
      </w:pPr>
      <w:r>
        <w:t>В случае списания денежных средств со вклада (депозита) в бесспорном порядке в соответствии с законодательством на основании платежной инструкции, поступившей посредством автоматизированной информационной системы исполнения денежных обязательств, пересчет причитающихся к выплате процентов по вкладу (депозиту) не осуществляется.</w:t>
      </w:r>
    </w:p>
    <w:p w:rsidR="006E649B" w:rsidRDefault="006E649B" w:rsidP="006E649B">
      <w:pPr>
        <w:suppressAutoHyphens/>
        <w:ind w:firstLine="709"/>
        <w:jc w:val="both"/>
      </w:pPr>
      <w:r>
        <w:t xml:space="preserve">При досрочном возврате вклада (депозита) в случаях, предусмотренных частью второй настоящего пункта, </w:t>
      </w:r>
      <w:proofErr w:type="spellStart"/>
      <w:r>
        <w:t>Вкладополучатель</w:t>
      </w:r>
      <w:proofErr w:type="spellEnd"/>
      <w:r>
        <w:t xml:space="preserve"> определяет разницу между фактически выплаченными Вкладчику процентами до момента возврата вклада (депозита) и суммой процентов, рассчитанной в соответствии с частью второй настоящего пункта. Если выплаченная сумма процентов превышает рассчитанную сумму, Вкладчик обязан возвратить </w:t>
      </w:r>
      <w:proofErr w:type="spellStart"/>
      <w:r>
        <w:t>Вкладополучателю</w:t>
      </w:r>
      <w:proofErr w:type="spellEnd"/>
      <w:r>
        <w:t xml:space="preserve"> сумму излишне выплаченных Вкладчику процентов. При этом </w:t>
      </w:r>
      <w:proofErr w:type="spellStart"/>
      <w:r>
        <w:t>Вкладополучатель</w:t>
      </w:r>
      <w:proofErr w:type="spellEnd"/>
      <w:r>
        <w:t xml:space="preserve"> возвращает Вкладчику </w:t>
      </w:r>
      <w:proofErr w:type="spellStart"/>
      <w:r>
        <w:t>истребуемую</w:t>
      </w:r>
      <w:proofErr w:type="spellEnd"/>
      <w:r>
        <w:t xml:space="preserve"> сумму вклада (депозита) за вычетом образовавшейся разницы. Сумма излишне выплаченных Вкладчику процентов удерживается </w:t>
      </w:r>
      <w:proofErr w:type="spellStart"/>
      <w:r>
        <w:t>Вкладополучателем</w:t>
      </w:r>
      <w:proofErr w:type="spellEnd"/>
      <w:r>
        <w:t xml:space="preserve"> платежным ордером, если иное не предусмотрено законодательством, из суммы вклада (депозита).</w:t>
      </w:r>
    </w:p>
    <w:p w:rsidR="006E649B" w:rsidRDefault="006E649B" w:rsidP="006E649B">
      <w:pPr>
        <w:suppressAutoHyphens/>
        <w:ind w:firstLine="709"/>
        <w:jc w:val="both"/>
      </w:pPr>
      <w:r>
        <w:t xml:space="preserve">11. За несвоевременный возврат (по вине </w:t>
      </w:r>
      <w:proofErr w:type="spellStart"/>
      <w:r>
        <w:t>Вкладополучателя</w:t>
      </w:r>
      <w:proofErr w:type="spellEnd"/>
      <w:r>
        <w:t xml:space="preserve">) вклада (депозита) Вкладчика или несвоевременную выплату (по вине </w:t>
      </w:r>
      <w:proofErr w:type="spellStart"/>
      <w:r>
        <w:t>Вкладополучателя</w:t>
      </w:r>
      <w:proofErr w:type="spellEnd"/>
      <w:r>
        <w:t xml:space="preserve">) процентов по вкладу (депозиту) </w:t>
      </w:r>
      <w:proofErr w:type="spellStart"/>
      <w:r>
        <w:t>Вкладополучатель</w:t>
      </w:r>
      <w:proofErr w:type="spellEnd"/>
      <w:r>
        <w:t xml:space="preserve"> обязан уплатить Вкладчику пеню в размере 0,01 (ноль целых одной сотой) процента от несвоевременно возвращенной (выплаченной) суммы за каждый календарный день просрочки.</w:t>
      </w:r>
    </w:p>
    <w:p w:rsidR="006E649B" w:rsidRDefault="006E649B" w:rsidP="006E649B">
      <w:pPr>
        <w:suppressAutoHyphens/>
        <w:ind w:firstLine="709"/>
        <w:jc w:val="both"/>
      </w:pPr>
      <w:r>
        <w:lastRenderedPageBreak/>
        <w:t>12. По вкладу (депозиту) не допускается возможность частичного истребования суммы вклада (депозита) Вкладчиком до истечения срока его возврата (за исключением сумм капитализированных (ранее начисленных и причисленных к сумме вклада (депозита)) и невостребованных процентов по вкладу (депозиту)).</w:t>
      </w:r>
    </w:p>
    <w:p w:rsidR="006E649B" w:rsidRDefault="006E649B" w:rsidP="006E649B">
      <w:pPr>
        <w:suppressAutoHyphens/>
        <w:ind w:firstLine="709"/>
        <w:jc w:val="both"/>
      </w:pPr>
      <w:r>
        <w:t>Если на часть денежных средств, находящихся во вкладе (депозите), обращено взыскание, списание денежных средств со вклада (депозита) Вкладчика производится в бесспорном порядке в соответствии с законодательством на основании платежной инструкции, поступившей посредством автоматизированной информационной системы исполнения денежных обязательств. При этом пересчет причитающихся к выплате процентов по вкладу (депозиту) не осуществляется. Остаток денежных средств после совершения операции продолжает храниться на этом же счете по учету вклада (депозита).</w:t>
      </w:r>
    </w:p>
    <w:p w:rsidR="006E649B" w:rsidRDefault="006E649B" w:rsidP="006E649B">
      <w:pPr>
        <w:suppressAutoHyphens/>
        <w:ind w:firstLine="709"/>
        <w:jc w:val="both"/>
      </w:pPr>
      <w:r>
        <w:t>В случае списания части вклада (депозита) до истечения срока его возврата в иных случаях, предусмотренных законодательством, проценты по вкладу (депозиту) за период его фактического хранения, начиная с даты заключения настоящего Договора (как до списания в бесспорном порядке, так и после такого списания) начисляются по ставке, действующей по вкладу (депозиту) физических лиц «до востребования» в валюте вклада (депозита) на дату совершения операции по списанию части вклада (депозита).</w:t>
      </w:r>
    </w:p>
    <w:p w:rsidR="006E649B" w:rsidRDefault="006E649B" w:rsidP="006E649B">
      <w:pPr>
        <w:suppressAutoHyphens/>
        <w:ind w:firstLine="709"/>
        <w:jc w:val="both"/>
      </w:pPr>
      <w:proofErr w:type="spellStart"/>
      <w:r>
        <w:t>Вкладополучатель</w:t>
      </w:r>
      <w:proofErr w:type="spellEnd"/>
      <w:r>
        <w:t xml:space="preserve"> определяет разницу между фактически выплаченными Вкладчику процентами до момента списания денежных средств и суммой процентов, рассчитанной в соответствии с частью третьей настоящего пункта. Если выплаченная сумма процентов превышает рассчитанную сумму, Вкладчик обязан возвратить </w:t>
      </w:r>
      <w:proofErr w:type="spellStart"/>
      <w:r>
        <w:t>Вкладополучателю</w:t>
      </w:r>
      <w:proofErr w:type="spellEnd"/>
      <w:r>
        <w:t xml:space="preserve"> сумму излишне выплаченных Вкладчику процентов. При этом </w:t>
      </w:r>
      <w:proofErr w:type="spellStart"/>
      <w:r>
        <w:t>Вкладополучатель</w:t>
      </w:r>
      <w:proofErr w:type="spellEnd"/>
      <w:r>
        <w:t xml:space="preserve"> возвращает Вкладчику оставшуюся сумму вклада (депозита) за вычетом образовавшейся разницы. Сумма излишне выплаченных Вкладчику процентов удерживается </w:t>
      </w:r>
      <w:proofErr w:type="spellStart"/>
      <w:r>
        <w:t>Вкладополучателем</w:t>
      </w:r>
      <w:proofErr w:type="spellEnd"/>
      <w:r>
        <w:t xml:space="preserve"> платежным ордером, если иное не предусмотрено законодательством, из суммы вклада (депозита).</w:t>
      </w:r>
    </w:p>
    <w:p w:rsidR="006E649B" w:rsidRDefault="006E649B" w:rsidP="006E649B">
      <w:pPr>
        <w:suppressAutoHyphens/>
        <w:ind w:firstLine="709"/>
        <w:jc w:val="both"/>
      </w:pPr>
      <w:r>
        <w:t>13. Иные условия по настоящему Договору, являющиеся обязательными для исполнения Сторонами, определяются Условиями договора срочного безотзывного банковского вклада (депозита) ОАО «</w:t>
      </w:r>
      <w:proofErr w:type="spellStart"/>
      <w:r>
        <w:t>Белагропромбанк</w:t>
      </w:r>
      <w:proofErr w:type="spellEnd"/>
      <w:r>
        <w:t>» «Юбилейный» (далее - Условия договора срочного безотзывного банковского вклада (депозита) «Юбилейный»), которые являются неотъемлемой частью настоящего Договора и опубликованы на официальном сайте ОАО «</w:t>
      </w:r>
      <w:proofErr w:type="spellStart"/>
      <w:r>
        <w:t>Белагропромбанк</w:t>
      </w:r>
      <w:proofErr w:type="spellEnd"/>
      <w:r>
        <w:t>» в глобальной компьютерной сети Интернет (</w:t>
      </w:r>
      <w:hyperlink r:id="rId4" w:history="1">
        <w:r>
          <w:rPr>
            <w:rStyle w:val="a3"/>
          </w:rPr>
          <w:t>www.belapb.by</w:t>
        </w:r>
      </w:hyperlink>
      <w:r>
        <w:t xml:space="preserve">) и размещены на информационных стендах </w:t>
      </w:r>
      <w:proofErr w:type="spellStart"/>
      <w:r>
        <w:t>Вкладополучателя</w:t>
      </w:r>
      <w:proofErr w:type="spellEnd"/>
      <w:r>
        <w:t>.</w:t>
      </w:r>
    </w:p>
    <w:p w:rsidR="006E649B" w:rsidRDefault="006E649B" w:rsidP="006E649B">
      <w:pPr>
        <w:tabs>
          <w:tab w:val="left" w:pos="142"/>
          <w:tab w:val="left" w:pos="700"/>
        </w:tabs>
        <w:suppressAutoHyphens/>
        <w:ind w:firstLine="709"/>
        <w:jc w:val="both"/>
      </w:pPr>
      <w:r>
        <w:t xml:space="preserve">14. В случае неисполнения </w:t>
      </w:r>
      <w:proofErr w:type="spellStart"/>
      <w:r>
        <w:t>Вкладополучателем</w:t>
      </w:r>
      <w:proofErr w:type="spellEnd"/>
      <w:r>
        <w:t xml:space="preserve"> обязательства по возврату вклада (депозита) по обстоятельствам, предусмотренным законодательством, устанавливающим гарантированное возмещение банковских вкладов (депозитов) физических лиц, возврат вклада (депозита) производится в установленном этим законодательством порядке.</w:t>
      </w:r>
    </w:p>
    <w:p w:rsidR="006E649B" w:rsidRDefault="006E649B" w:rsidP="006E649B">
      <w:pPr>
        <w:tabs>
          <w:tab w:val="left" w:pos="142"/>
          <w:tab w:val="left" w:pos="700"/>
        </w:tabs>
        <w:suppressAutoHyphens/>
        <w:ind w:firstLine="709"/>
        <w:jc w:val="both"/>
      </w:pPr>
      <w:r>
        <w:t xml:space="preserve">15. Спорные вопросы, возникающие при исполнении настоящего Договора, решаются путем проведения переговоров Сторон. При </w:t>
      </w:r>
      <w:proofErr w:type="spellStart"/>
      <w:r>
        <w:t>недостижении</w:t>
      </w:r>
      <w:proofErr w:type="spellEnd"/>
      <w:r>
        <w:t xml:space="preserve"> согласия споры по настоящему Договору рассматриваются судом в порядке, предусмотренном законодательством.</w:t>
      </w:r>
    </w:p>
    <w:p w:rsidR="006E649B" w:rsidRDefault="006E649B" w:rsidP="006E649B">
      <w:pPr>
        <w:tabs>
          <w:tab w:val="left" w:pos="142"/>
          <w:tab w:val="left" w:pos="700"/>
        </w:tabs>
        <w:suppressAutoHyphens/>
        <w:ind w:firstLine="709"/>
        <w:jc w:val="both"/>
      </w:pPr>
      <w:r>
        <w:t>16. Настоящий Договор составлен в двух экземплярах, имеющих одинаковую юридическую силу, по одному для каждой из Сторон.</w:t>
      </w:r>
    </w:p>
    <w:p w:rsidR="006E649B" w:rsidRDefault="006E649B" w:rsidP="006E649B">
      <w:pPr>
        <w:tabs>
          <w:tab w:val="left" w:pos="142"/>
          <w:tab w:val="left" w:pos="700"/>
        </w:tabs>
        <w:suppressAutoHyphens/>
        <w:ind w:firstLine="709"/>
        <w:jc w:val="both"/>
      </w:pPr>
      <w:r>
        <w:t xml:space="preserve">17. Настоящий Договор вступает в силу со дня поступления от Вкладчика суммы первоначального взноса во вклад (депозит) в соответствии с пунктом 1 настоящего Договора и действует до дня полного возврата </w:t>
      </w:r>
      <w:proofErr w:type="spellStart"/>
      <w:r>
        <w:t>Вкладополучателем</w:t>
      </w:r>
      <w:proofErr w:type="spellEnd"/>
      <w:r>
        <w:t xml:space="preserve"> Вкладчику суммы вклада (депозита) и выплаты начисленных процентов по вкладу (депозиту).</w:t>
      </w:r>
    </w:p>
    <w:p w:rsidR="006E649B" w:rsidRDefault="006E649B" w:rsidP="006E649B">
      <w:pPr>
        <w:tabs>
          <w:tab w:val="left" w:pos="142"/>
          <w:tab w:val="left" w:pos="700"/>
        </w:tabs>
        <w:suppressAutoHyphens/>
        <w:ind w:firstLine="709"/>
        <w:jc w:val="both"/>
      </w:pPr>
      <w:r>
        <w:t>18. Сохранность и возврат вкладов (депозитов) физических лиц гарантируется в порядке, установленном законодательством.</w:t>
      </w:r>
    </w:p>
    <w:p w:rsidR="006E649B" w:rsidRDefault="006E649B" w:rsidP="006E649B">
      <w:pPr>
        <w:tabs>
          <w:tab w:val="left" w:pos="142"/>
          <w:tab w:val="left" w:pos="700"/>
        </w:tabs>
        <w:suppressAutoHyphens/>
        <w:ind w:firstLine="709"/>
        <w:jc w:val="both"/>
      </w:pPr>
      <w:r>
        <w:t>19. Налогообложение дохода Вкладчика в виде процентов по настоящему Договору осуществляется в порядке, определенном законодательством.</w:t>
      </w:r>
    </w:p>
    <w:p w:rsidR="006E649B" w:rsidRDefault="006E649B" w:rsidP="006E649B">
      <w:pPr>
        <w:tabs>
          <w:tab w:val="left" w:pos="142"/>
          <w:tab w:val="left" w:pos="700"/>
        </w:tabs>
        <w:suppressAutoHyphens/>
        <w:ind w:firstLine="709"/>
        <w:jc w:val="both"/>
      </w:pPr>
      <w:r>
        <w:lastRenderedPageBreak/>
        <w:t>20. Вкладчик подтверждает, что он ознакомлен и согласен с Условиями договора срочного безотзывного банковского вклада (депозита) «Юбилейный».</w:t>
      </w:r>
    </w:p>
    <w:p w:rsidR="006E649B" w:rsidRDefault="006E649B" w:rsidP="006E649B">
      <w:pPr>
        <w:tabs>
          <w:tab w:val="left" w:pos="1"/>
        </w:tabs>
        <w:suppressAutoHyphens/>
        <w:ind w:left="120"/>
        <w:jc w:val="both"/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236"/>
        <w:gridCol w:w="4706"/>
      </w:tblGrid>
      <w:tr w:rsidR="006E649B" w:rsidTr="00E3775B">
        <w:trPr>
          <w:trHeight w:val="568"/>
        </w:trPr>
        <w:tc>
          <w:tcPr>
            <w:tcW w:w="4804" w:type="dxa"/>
            <w:hideMark/>
          </w:tcPr>
          <w:p w:rsidR="006E649B" w:rsidRDefault="006E649B" w:rsidP="00E3775B">
            <w:pPr>
              <w:suppressAutoHyphens/>
              <w:spacing w:line="252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Вкладополучатель</w:t>
            </w:r>
            <w:proofErr w:type="spellEnd"/>
            <w:r>
              <w:rPr>
                <w:b/>
              </w:rPr>
              <w:t>: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ОАО «</w:t>
            </w:r>
            <w:proofErr w:type="spellStart"/>
            <w:r>
              <w:t>Белагропромбанк</w:t>
            </w:r>
            <w:proofErr w:type="spellEnd"/>
            <w:r>
              <w:t>»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220036, г. Минск, пр-т. Жукова,3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(лицензия на осуществление банковской деятельности №__ от ____________, выданная Национальным банком)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_______________________________________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Адрес: ________________________________________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Телефон: _____________________________________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БИК: 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 xml:space="preserve">Должность: 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_________     __________________ 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 xml:space="preserve"> (подпись)     (фамилия, инициалы)   (дата)</w:t>
            </w:r>
          </w:p>
        </w:tc>
        <w:tc>
          <w:tcPr>
            <w:tcW w:w="236" w:type="dxa"/>
          </w:tcPr>
          <w:p w:rsidR="006E649B" w:rsidRDefault="006E649B" w:rsidP="00E3775B">
            <w:pPr>
              <w:suppressAutoHyphens/>
              <w:spacing w:line="252" w:lineRule="auto"/>
              <w:jc w:val="both"/>
            </w:pPr>
          </w:p>
        </w:tc>
        <w:tc>
          <w:tcPr>
            <w:tcW w:w="4706" w:type="dxa"/>
            <w:hideMark/>
          </w:tcPr>
          <w:p w:rsidR="006E649B" w:rsidRDefault="006E649B" w:rsidP="00E3775B">
            <w:pPr>
              <w:suppressAutoHyphens/>
              <w:spacing w:line="252" w:lineRule="auto"/>
              <w:jc w:val="both"/>
              <w:rPr>
                <w:b/>
              </w:rPr>
            </w:pPr>
            <w:r>
              <w:rPr>
                <w:b/>
              </w:rPr>
              <w:t>Вкладчик: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Документ, удостоверяющий личность: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Номер: 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Выдан: ______________________________________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Дата выдачи: ___. ___._____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Идентификационный номер: 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Адрес: ______________________________________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_______________________________________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Телефон: _______________________________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>________   ____________________  ______</w:t>
            </w:r>
          </w:p>
          <w:p w:rsidR="006E649B" w:rsidRDefault="006E649B" w:rsidP="00E3775B">
            <w:pPr>
              <w:suppressAutoHyphens/>
              <w:spacing w:line="252" w:lineRule="auto"/>
              <w:jc w:val="both"/>
            </w:pPr>
            <w:r>
              <w:t xml:space="preserve"> (подпись)  (фамилия, инициалы)      (дата)</w:t>
            </w:r>
          </w:p>
        </w:tc>
      </w:tr>
    </w:tbl>
    <w:p w:rsidR="006E649B" w:rsidRDefault="006E649B" w:rsidP="006E649B">
      <w:pPr>
        <w:suppressAutoHyphens/>
        <w:ind w:left="5100"/>
        <w:jc w:val="both"/>
      </w:pPr>
      <w:r>
        <w:t>Отношение к США в рамках</w:t>
      </w:r>
    </w:p>
    <w:p w:rsidR="006E649B" w:rsidRDefault="006E649B" w:rsidP="006E649B">
      <w:pPr>
        <w:suppressAutoHyphens/>
        <w:ind w:left="5100"/>
        <w:jc w:val="both"/>
      </w:pPr>
      <w:r>
        <w:t>Закона США «О налогообложении</w:t>
      </w:r>
    </w:p>
    <w:p w:rsidR="006E649B" w:rsidRDefault="006E649B" w:rsidP="006E649B">
      <w:pPr>
        <w:suppressAutoHyphens/>
        <w:ind w:left="5100"/>
        <w:jc w:val="both"/>
      </w:pPr>
      <w:r>
        <w:t>иностранных счетов» (FATCA)</w:t>
      </w:r>
    </w:p>
    <w:p w:rsidR="006E649B" w:rsidRDefault="006E649B" w:rsidP="006E649B">
      <w:pPr>
        <w:suppressAutoHyphens/>
        <w:ind w:left="7655"/>
        <w:jc w:val="both"/>
      </w:pPr>
      <w:r>
        <w:t xml:space="preserve">      □ не имею </w:t>
      </w:r>
    </w:p>
    <w:p w:rsidR="006E649B" w:rsidRDefault="006E649B" w:rsidP="006E649B">
      <w:pPr>
        <w:suppressAutoHyphens/>
        <w:ind w:left="7655"/>
        <w:jc w:val="both"/>
      </w:pPr>
      <w:r>
        <w:t xml:space="preserve">      □ имею</w:t>
      </w:r>
    </w:p>
    <w:p w:rsidR="006E649B" w:rsidRDefault="006E649B" w:rsidP="006E649B">
      <w:pPr>
        <w:suppressAutoHyphens/>
        <w:ind w:left="5103"/>
        <w:jc w:val="both"/>
      </w:pPr>
      <w:r>
        <w:t xml:space="preserve">___________ </w:t>
      </w:r>
      <w:bookmarkStart w:id="0" w:name="_GoBack"/>
      <w:bookmarkEnd w:id="0"/>
      <w:r>
        <w:t>__________________ ______</w:t>
      </w:r>
    </w:p>
    <w:p w:rsidR="006E649B" w:rsidRDefault="006E649B" w:rsidP="006E649B">
      <w:pPr>
        <w:suppressAutoHyphens/>
        <w:spacing w:line="252" w:lineRule="auto"/>
        <w:ind w:left="4395" w:firstLine="708"/>
        <w:jc w:val="both"/>
      </w:pPr>
      <w:r>
        <w:t>(подпись)     (фамилия и инициалы)  (дата)</w:t>
      </w:r>
    </w:p>
    <w:p w:rsidR="00F62CC3" w:rsidRDefault="00F62CC3"/>
    <w:sectPr w:rsidR="00F62CC3" w:rsidSect="006E649B">
      <w:pgSz w:w="11906" w:h="16838" w:code="9"/>
      <w:pgMar w:top="1134" w:right="850" w:bottom="1134" w:left="1701" w:header="567" w:footer="567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activeWritingStyle w:appName="MSWord" w:lang="ru-RU" w:vendorID="64" w:dllVersion="131078" w:nlCheck="1" w:checkStyle="0"/>
  <w:proofState w:spelling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49B"/>
    <w:rsid w:val="006E649B"/>
    <w:rsid w:val="00705F0F"/>
    <w:rsid w:val="00B134D4"/>
    <w:rsid w:val="00F6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E57EF2"/>
  <w15:chartTrackingRefBased/>
  <w15:docId w15:val="{EFBBD87B-2C9F-4FAC-994E-45E86447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64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apb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Химорода Д.А.</dc:creator>
  <cp:keywords/>
  <dc:description/>
  <cp:lastModifiedBy>Химорода Д.А.</cp:lastModifiedBy>
  <cp:revision>1</cp:revision>
  <dcterms:created xsi:type="dcterms:W3CDTF">2026-10-15T08:20:00Z</dcterms:created>
  <dcterms:modified xsi:type="dcterms:W3CDTF">2026-10-15T08:21:00Z</dcterms:modified>
</cp:coreProperties>
</file>